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9F1" w:rsidRPr="00E679F1" w:rsidRDefault="00E679F1" w:rsidP="00E679F1">
      <w:pPr>
        <w:keepNext/>
        <w:keepLines/>
        <w:widowControl w:val="0"/>
        <w:tabs>
          <w:tab w:val="right" w:pos="7710"/>
        </w:tabs>
        <w:suppressAutoHyphens/>
        <w:autoSpaceDE w:val="0"/>
        <w:autoSpaceDN w:val="0"/>
        <w:adjustRightInd w:val="0"/>
        <w:spacing w:before="120" w:after="0" w:line="257" w:lineRule="auto"/>
        <w:ind w:left="4706"/>
        <w:textAlignment w:val="center"/>
        <w:rPr>
          <w:rFonts w:ascii="Times New Roman" w:eastAsia="Times New Roman" w:hAnsi="Times New Roman" w:cs="Times New Roman"/>
          <w:color w:val="000000"/>
          <w:sz w:val="18"/>
          <w:szCs w:val="18"/>
          <w:lang w:val="uk-UA" w:eastAsia="uk-UA"/>
        </w:rPr>
      </w:pPr>
      <w:bookmarkStart w:id="0" w:name="_GoBack"/>
      <w:bookmarkEnd w:id="0"/>
      <w:r w:rsidRPr="00E679F1">
        <w:rPr>
          <w:rFonts w:ascii="Times New Roman" w:eastAsia="Times New Roman" w:hAnsi="Times New Roman" w:cs="Times New Roman"/>
          <w:color w:val="000000"/>
          <w:sz w:val="18"/>
          <w:szCs w:val="18"/>
          <w:lang w:val="uk-UA" w:eastAsia="uk-UA"/>
        </w:rPr>
        <w:t>Додаток 10</w:t>
      </w:r>
      <w:r w:rsidRPr="00E679F1">
        <w:rPr>
          <w:rFonts w:ascii="Times New Roman" w:eastAsia="Times New Roman" w:hAnsi="Times New Roman" w:cs="Times New Roman"/>
          <w:color w:val="000000"/>
          <w:sz w:val="18"/>
          <w:szCs w:val="18"/>
          <w:lang w:val="uk-UA"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E679F1">
        <w:rPr>
          <w:rFonts w:ascii="Times New Roman" w:eastAsia="Times New Roman" w:hAnsi="Times New Roman" w:cs="Times New Roman"/>
          <w:color w:val="000000"/>
          <w:sz w:val="18"/>
          <w:szCs w:val="18"/>
          <w:lang w:eastAsia="uk-UA"/>
        </w:rPr>
        <w:t xml:space="preserve"> </w:t>
      </w:r>
      <w:r w:rsidRPr="00E679F1">
        <w:rPr>
          <w:rFonts w:ascii="Times New Roman" w:eastAsia="Times New Roman" w:hAnsi="Times New Roman" w:cs="Times New Roman"/>
          <w:color w:val="000000"/>
          <w:sz w:val="18"/>
          <w:szCs w:val="18"/>
          <w:lang w:val="uk-UA" w:eastAsia="uk-UA"/>
        </w:rPr>
        <w:t>(пункт 58)</w:t>
      </w:r>
    </w:p>
    <w:p w:rsidR="00E679F1" w:rsidRPr="00E679F1" w:rsidRDefault="00E679F1" w:rsidP="00E679F1">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8"/>
          <w:szCs w:val="28"/>
          <w:lang w:val="uk-UA" w:eastAsia="uk-UA"/>
        </w:rPr>
      </w:pPr>
    </w:p>
    <w:p w:rsidR="00E679F1" w:rsidRPr="00E679F1" w:rsidRDefault="00E679F1" w:rsidP="00E679F1">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8"/>
          <w:szCs w:val="28"/>
          <w:lang w:val="uk-UA" w:eastAsia="uk-UA"/>
        </w:rPr>
      </w:pPr>
      <w:r w:rsidRPr="00E679F1">
        <w:rPr>
          <w:rFonts w:ascii="Times New Roman" w:eastAsia="Times New Roman" w:hAnsi="Times New Roman" w:cs="Times New Roman"/>
          <w:b/>
          <w:bCs/>
          <w:color w:val="000000"/>
          <w:sz w:val="28"/>
          <w:szCs w:val="28"/>
          <w:lang w:val="uk-UA" w:eastAsia="uk-UA"/>
        </w:rPr>
        <w:t>Титульний аркуш</w:t>
      </w:r>
    </w:p>
    <w:tbl>
      <w:tblPr>
        <w:tblW w:w="5000" w:type="pct"/>
        <w:tblLook w:val="0000" w:firstRow="0" w:lastRow="0" w:firstColumn="0" w:lastColumn="0" w:noHBand="0" w:noVBand="0"/>
      </w:tblPr>
      <w:tblGrid>
        <w:gridCol w:w="4093"/>
        <w:gridCol w:w="5828"/>
      </w:tblGrid>
      <w:tr w:rsidR="00E679F1" w:rsidRPr="00E679F1" w:rsidTr="00DD3137">
        <w:trPr>
          <w:trHeight w:val="60"/>
        </w:trPr>
        <w:tc>
          <w:tcPr>
            <w:tcW w:w="2063" w:type="pct"/>
            <w:shd w:val="clear" w:color="auto" w:fill="auto"/>
          </w:tcPr>
          <w:p w:rsidR="00E679F1" w:rsidRPr="00E679F1" w:rsidRDefault="00E679F1" w:rsidP="00E679F1">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4"/>
                <w:szCs w:val="24"/>
                <w:lang w:val="uk-UA" w:eastAsia="uk-UA"/>
              </w:rPr>
            </w:pPr>
            <w:r w:rsidRPr="00E679F1">
              <w:rPr>
                <w:rFonts w:ascii="Times New Roman" w:eastAsia="Times New Roman" w:hAnsi="Times New Roman" w:cs="Times New Roman"/>
                <w:color w:val="000000"/>
                <w:sz w:val="24"/>
                <w:szCs w:val="24"/>
                <w:u w:val="single"/>
                <w:lang w:val="en-US" w:eastAsia="uk-UA"/>
              </w:rPr>
              <w:t>12.09.2024</w:t>
            </w:r>
          </w:p>
          <w:p w:rsidR="00E679F1" w:rsidRPr="00E679F1" w:rsidRDefault="00E679F1" w:rsidP="00E679F1">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val="uk-UA" w:eastAsia="uk-UA"/>
              </w:rPr>
            </w:pPr>
            <w:r w:rsidRPr="00E679F1">
              <w:rPr>
                <w:rFonts w:ascii="Times New Roman" w:eastAsia="Times New Roman" w:hAnsi="Times New Roman" w:cs="Times New Roman"/>
                <w:color w:val="000000"/>
                <w:sz w:val="20"/>
                <w:szCs w:val="20"/>
                <w:lang w:val="uk-UA" w:eastAsia="uk-UA"/>
              </w:rPr>
              <w:t>(дата реєстрації особою</w:t>
            </w:r>
            <w:r w:rsidRPr="00E679F1">
              <w:rPr>
                <w:rFonts w:ascii="Times New Roman" w:eastAsia="Times New Roman" w:hAnsi="Times New Roman" w:cs="Times New Roman"/>
                <w:color w:val="000000"/>
                <w:sz w:val="20"/>
                <w:szCs w:val="20"/>
                <w:lang w:val="uk-UA" w:eastAsia="uk-UA"/>
              </w:rPr>
              <w:br/>
              <w:t>електронного документа)</w:t>
            </w:r>
          </w:p>
          <w:p w:rsidR="00E679F1" w:rsidRPr="00E679F1" w:rsidRDefault="00E679F1" w:rsidP="00E679F1">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eastAsia="Times New Roman" w:hAnsi="Times New Roman" w:cs="Times New Roman"/>
                <w:color w:val="000000"/>
                <w:sz w:val="24"/>
                <w:szCs w:val="24"/>
                <w:lang w:val="uk-UA" w:eastAsia="uk-UA"/>
              </w:rPr>
            </w:pPr>
            <w:r w:rsidRPr="00E679F1">
              <w:rPr>
                <w:rFonts w:ascii="Times New Roman" w:eastAsia="Times New Roman" w:hAnsi="Times New Roman" w:cs="Times New Roman"/>
                <w:color w:val="000000"/>
                <w:sz w:val="24"/>
                <w:szCs w:val="24"/>
                <w:lang w:val="uk-UA" w:eastAsia="uk-UA"/>
              </w:rPr>
              <w:t>№</w:t>
            </w:r>
            <w:r w:rsidRPr="00E679F1">
              <w:rPr>
                <w:rFonts w:ascii="Times New Roman" w:eastAsia="Times New Roman" w:hAnsi="Times New Roman" w:cs="Times New Roman"/>
                <w:color w:val="000000"/>
                <w:sz w:val="24"/>
                <w:szCs w:val="24"/>
                <w:lang w:eastAsia="uk-UA"/>
              </w:rPr>
              <w:t xml:space="preserve"> </w:t>
            </w:r>
            <w:r w:rsidRPr="00E679F1">
              <w:rPr>
                <w:rFonts w:ascii="Times New Roman" w:eastAsia="Times New Roman" w:hAnsi="Times New Roman" w:cs="Times New Roman"/>
                <w:color w:val="000000"/>
                <w:sz w:val="24"/>
                <w:szCs w:val="24"/>
                <w:u w:val="single"/>
                <w:lang w:val="en-US" w:eastAsia="uk-UA"/>
              </w:rPr>
              <w:t>577/09-24</w:t>
            </w:r>
          </w:p>
          <w:p w:rsidR="00E679F1" w:rsidRPr="00E679F1" w:rsidRDefault="00E679F1" w:rsidP="00E679F1">
            <w:pPr>
              <w:widowControl w:val="0"/>
              <w:tabs>
                <w:tab w:val="right" w:pos="7710"/>
              </w:tabs>
              <w:suppressAutoHyphens/>
              <w:autoSpaceDE w:val="0"/>
              <w:autoSpaceDN w:val="0"/>
              <w:adjustRightInd w:val="0"/>
              <w:spacing w:before="17" w:after="0" w:line="257" w:lineRule="auto"/>
              <w:ind w:left="180"/>
              <w:jc w:val="center"/>
              <w:textAlignment w:val="center"/>
              <w:rPr>
                <w:rFonts w:ascii="Times New Roman" w:eastAsia="Times New Roman" w:hAnsi="Times New Roman" w:cs="Times New Roman"/>
                <w:color w:val="000000"/>
                <w:sz w:val="20"/>
                <w:szCs w:val="20"/>
                <w:lang w:val="uk-UA" w:eastAsia="uk-UA"/>
              </w:rPr>
            </w:pPr>
            <w:r w:rsidRPr="00E679F1">
              <w:rPr>
                <w:rFonts w:ascii="Times New Roman" w:eastAsia="Times New Roman" w:hAnsi="Times New Roman" w:cs="Times New Roman"/>
                <w:color w:val="000000"/>
                <w:sz w:val="20"/>
                <w:szCs w:val="20"/>
                <w:lang w:val="uk-UA" w:eastAsia="uk-UA"/>
              </w:rPr>
              <w:t>(вихідний реєстраційний номер електронного документа)</w:t>
            </w:r>
          </w:p>
        </w:tc>
        <w:tc>
          <w:tcPr>
            <w:tcW w:w="2937" w:type="pct"/>
            <w:shd w:val="clear" w:color="auto" w:fill="auto"/>
          </w:tcPr>
          <w:p w:rsidR="00E679F1" w:rsidRPr="00E679F1" w:rsidRDefault="00E679F1" w:rsidP="00E679F1">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4"/>
                <w:szCs w:val="24"/>
                <w:lang w:val="uk-UA" w:eastAsia="uk-UA"/>
              </w:rPr>
            </w:pPr>
          </w:p>
        </w:tc>
      </w:tr>
    </w:tbl>
    <w:p w:rsidR="00E679F1" w:rsidRPr="00E679F1" w:rsidRDefault="00E679F1" w:rsidP="00E679F1">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eastAsia="Times New Roman" w:hAnsi="Times New Roman" w:cs="Times New Roman"/>
          <w:color w:val="000000"/>
          <w:sz w:val="24"/>
          <w:szCs w:val="24"/>
          <w:lang w:val="uk-UA" w:eastAsia="uk-UA"/>
        </w:rPr>
      </w:pPr>
    </w:p>
    <w:p w:rsidR="00E679F1" w:rsidRPr="00E679F1" w:rsidRDefault="00E679F1" w:rsidP="00E679F1">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sz w:val="24"/>
          <w:szCs w:val="24"/>
          <w:lang w:val="uk-UA" w:eastAsia="uk-UA"/>
        </w:rPr>
      </w:pPr>
      <w:r w:rsidRPr="00E679F1">
        <w:rPr>
          <w:rFonts w:ascii="Times New Roman" w:eastAsia="Times New Roman" w:hAnsi="Times New Roman" w:cs="Times New Roman"/>
          <w:color w:val="000000"/>
          <w:sz w:val="24"/>
          <w:szCs w:val="24"/>
          <w:lang w:val="uk-UA" w:eastAsia="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p w:rsidR="00E679F1" w:rsidRPr="00E679F1" w:rsidRDefault="00E679F1" w:rsidP="00E679F1">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sz w:val="24"/>
          <w:szCs w:val="24"/>
          <w:lang w:val="uk-UA" w:eastAsia="uk-UA"/>
        </w:rPr>
      </w:pPr>
    </w:p>
    <w:tbl>
      <w:tblPr>
        <w:tblW w:w="5000" w:type="pct"/>
        <w:tblLook w:val="0000" w:firstRow="0" w:lastRow="0" w:firstColumn="0" w:lastColumn="0" w:noHBand="0" w:noVBand="0"/>
      </w:tblPr>
      <w:tblGrid>
        <w:gridCol w:w="2993"/>
        <w:gridCol w:w="3936"/>
        <w:gridCol w:w="2992"/>
      </w:tblGrid>
      <w:tr w:rsidR="00E679F1" w:rsidRPr="00E679F1" w:rsidTr="00DD3137">
        <w:trPr>
          <w:trHeight w:val="60"/>
        </w:trPr>
        <w:tc>
          <w:tcPr>
            <w:tcW w:w="1667" w:type="pct"/>
            <w:shd w:val="clear" w:color="auto" w:fill="auto"/>
          </w:tcPr>
          <w:p w:rsidR="00E679F1" w:rsidRPr="00E679F1" w:rsidRDefault="00E679F1" w:rsidP="00E679F1">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pacing w:val="-2"/>
                <w:sz w:val="24"/>
                <w:szCs w:val="24"/>
                <w:lang w:val="uk-UA" w:eastAsia="uk-UA"/>
              </w:rPr>
            </w:pPr>
            <w:r w:rsidRPr="00E679F1">
              <w:rPr>
                <w:rFonts w:ascii="HeliosCond" w:eastAsia="Times New Roman" w:hAnsi="HeliosCond" w:cs="HeliosCond"/>
                <w:color w:val="000000"/>
                <w:spacing w:val="-2"/>
                <w:sz w:val="24"/>
                <w:szCs w:val="24"/>
                <w:u w:val="single"/>
                <w:lang w:val="en-US" w:eastAsia="uk-UA"/>
              </w:rPr>
              <w:t>Менеджер з юридичних питань</w:t>
            </w:r>
            <w:r w:rsidRPr="00E679F1">
              <w:rPr>
                <w:rFonts w:ascii="Times New Roman" w:eastAsia="Times New Roman" w:hAnsi="Times New Roman" w:cs="Times New Roman"/>
                <w:color w:val="000000"/>
                <w:spacing w:val="-2"/>
                <w:sz w:val="24"/>
                <w:szCs w:val="24"/>
                <w:lang w:val="uk-UA" w:eastAsia="uk-UA"/>
              </w:rPr>
              <w:t xml:space="preserve"> </w:t>
            </w:r>
          </w:p>
          <w:p w:rsidR="00E679F1" w:rsidRPr="00E679F1" w:rsidRDefault="00E679F1" w:rsidP="00E679F1">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pacing w:val="-2"/>
                <w:sz w:val="20"/>
                <w:szCs w:val="20"/>
                <w:lang w:val="uk-UA" w:eastAsia="uk-UA"/>
              </w:rPr>
            </w:pPr>
            <w:r w:rsidRPr="00E679F1">
              <w:rPr>
                <w:rFonts w:ascii="Times New Roman" w:eastAsia="Times New Roman" w:hAnsi="Times New Roman" w:cs="Times New Roman"/>
                <w:color w:val="000000"/>
                <w:spacing w:val="-2"/>
                <w:sz w:val="18"/>
                <w:szCs w:val="20"/>
                <w:lang w:val="uk-UA" w:eastAsia="uk-UA"/>
              </w:rPr>
              <w:t>(посада)</w:t>
            </w:r>
          </w:p>
        </w:tc>
        <w:tc>
          <w:tcPr>
            <w:tcW w:w="1667" w:type="pct"/>
            <w:shd w:val="clear" w:color="auto" w:fill="auto"/>
          </w:tcPr>
          <w:p w:rsidR="00E679F1" w:rsidRPr="00E679F1" w:rsidRDefault="00E679F1" w:rsidP="00E679F1">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24"/>
                <w:szCs w:val="24"/>
                <w:lang w:val="uk-UA" w:eastAsia="uk-UA"/>
              </w:rPr>
            </w:pPr>
            <w:r w:rsidRPr="00E679F1">
              <w:rPr>
                <w:rFonts w:ascii="Times New Roman" w:eastAsia="Times New Roman" w:hAnsi="Times New Roman" w:cs="Times New Roman"/>
                <w:color w:val="000000"/>
                <w:sz w:val="24"/>
                <w:szCs w:val="24"/>
                <w:lang w:val="uk-UA" w:eastAsia="uk-UA"/>
              </w:rPr>
              <w:t>_______________________________</w:t>
            </w:r>
          </w:p>
          <w:p w:rsidR="00E679F1" w:rsidRPr="00E679F1" w:rsidRDefault="00E679F1" w:rsidP="00E679F1">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18"/>
                <w:szCs w:val="18"/>
                <w:lang w:val="uk-UA" w:eastAsia="uk-UA"/>
              </w:rPr>
            </w:pPr>
            <w:r w:rsidRPr="00E679F1">
              <w:rPr>
                <w:rFonts w:ascii="Times New Roman" w:eastAsia="Times New Roman" w:hAnsi="Times New Roman" w:cs="Times New Roman"/>
                <w:color w:val="000000"/>
                <w:sz w:val="18"/>
                <w:szCs w:val="18"/>
                <w:lang w:val="uk-UA" w:eastAsia="uk-UA"/>
              </w:rPr>
              <w:t xml:space="preserve">(місце для накладання електронного підпису </w:t>
            </w:r>
            <w:r w:rsidRPr="00E679F1">
              <w:rPr>
                <w:rFonts w:ascii="Times New Roman" w:eastAsia="Times New Roman" w:hAnsi="Times New Roman" w:cs="Times New Roman"/>
                <w:color w:val="000000"/>
                <w:sz w:val="18"/>
                <w:szCs w:val="18"/>
                <w:lang w:val="uk-UA" w:eastAsia="uk-UA"/>
              </w:rPr>
              <w:br/>
              <w:t>уповноваженої особи емітента/особи, яка надає забезпечення, що базується на кваліфікованому сертифікаті відкритого ключа)</w:t>
            </w:r>
          </w:p>
        </w:tc>
        <w:tc>
          <w:tcPr>
            <w:tcW w:w="1667" w:type="pct"/>
            <w:shd w:val="clear" w:color="auto" w:fill="auto"/>
          </w:tcPr>
          <w:p w:rsidR="00E679F1" w:rsidRPr="00E679F1" w:rsidRDefault="00E679F1" w:rsidP="00E679F1">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4"/>
                <w:szCs w:val="24"/>
                <w:u w:val="single"/>
                <w:lang w:val="uk-UA" w:eastAsia="uk-UA"/>
              </w:rPr>
            </w:pPr>
            <w:r w:rsidRPr="00E679F1">
              <w:rPr>
                <w:rFonts w:ascii="Times New Roman" w:eastAsia="Times New Roman" w:hAnsi="Times New Roman" w:cs="Times New Roman"/>
                <w:color w:val="000000"/>
                <w:sz w:val="24"/>
                <w:szCs w:val="24"/>
                <w:u w:val="single"/>
                <w:lang w:val="en-US" w:eastAsia="uk-UA"/>
              </w:rPr>
              <w:t>Карацюба Катерина Олександрiвна</w:t>
            </w:r>
            <w:r w:rsidRPr="00E679F1">
              <w:rPr>
                <w:rFonts w:ascii="Times New Roman" w:eastAsia="Times New Roman" w:hAnsi="Times New Roman" w:cs="Times New Roman"/>
                <w:color w:val="000000"/>
                <w:sz w:val="24"/>
                <w:szCs w:val="24"/>
                <w:u w:val="single"/>
                <w:lang w:val="uk-UA" w:eastAsia="uk-UA"/>
              </w:rPr>
              <w:t xml:space="preserve"> </w:t>
            </w:r>
          </w:p>
          <w:p w:rsidR="00E679F1" w:rsidRPr="00E679F1" w:rsidRDefault="00E679F1" w:rsidP="00E679F1">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val="uk-UA" w:eastAsia="uk-UA"/>
              </w:rPr>
            </w:pPr>
            <w:r w:rsidRPr="00E679F1">
              <w:rPr>
                <w:rFonts w:ascii="Times New Roman" w:eastAsia="Times New Roman" w:hAnsi="Times New Roman" w:cs="Times New Roman"/>
                <w:color w:val="000000"/>
                <w:sz w:val="18"/>
                <w:szCs w:val="20"/>
                <w:lang w:val="uk-UA" w:eastAsia="uk-UA"/>
              </w:rPr>
              <w:t xml:space="preserve">(прізвище та ініціали керівника </w:t>
            </w:r>
            <w:r w:rsidRPr="00E679F1">
              <w:rPr>
                <w:rFonts w:ascii="Times New Roman" w:eastAsia="Times New Roman" w:hAnsi="Times New Roman" w:cs="Times New Roman"/>
                <w:color w:val="000000"/>
                <w:sz w:val="18"/>
                <w:szCs w:val="20"/>
                <w:lang w:val="uk-UA" w:eastAsia="uk-UA"/>
              </w:rPr>
              <w:br/>
              <w:t>або уповноваженої особи)</w:t>
            </w:r>
          </w:p>
        </w:tc>
      </w:tr>
    </w:tbl>
    <w:p w:rsidR="00E679F1" w:rsidRPr="00E679F1" w:rsidRDefault="00E679F1" w:rsidP="00E679F1">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4"/>
          <w:szCs w:val="24"/>
          <w:lang w:val="uk-UA" w:eastAsia="uk-UA"/>
        </w:rPr>
      </w:pPr>
    </w:p>
    <w:p w:rsidR="00E679F1" w:rsidRPr="00E679F1" w:rsidRDefault="00E679F1" w:rsidP="00E679F1">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4"/>
          <w:szCs w:val="24"/>
          <w:lang w:val="uk-UA" w:eastAsia="uk-UA"/>
        </w:rPr>
      </w:pPr>
      <w:r w:rsidRPr="00E679F1">
        <w:rPr>
          <w:rFonts w:ascii="Times New Roman" w:eastAsia="Times New Roman" w:hAnsi="Times New Roman" w:cs="Times New Roman"/>
          <w:b/>
          <w:bCs/>
          <w:color w:val="000000"/>
          <w:sz w:val="24"/>
          <w:szCs w:val="24"/>
          <w:lang w:val="uk-UA" w:eastAsia="uk-UA"/>
        </w:rPr>
        <w:t>Проміжний звіт</w:t>
      </w:r>
      <w:r w:rsidRPr="00E679F1">
        <w:rPr>
          <w:rFonts w:ascii="Pragmatica-Bold" w:eastAsia="Times New Roman" w:hAnsi="Pragmatica-Bold" w:cs="Pragmatica-Bold"/>
          <w:b/>
          <w:bCs/>
          <w:color w:val="000000"/>
          <w:w w:val="90"/>
          <w:sz w:val="20"/>
          <w:szCs w:val="20"/>
          <w:lang w:val="uk-UA" w:eastAsia="uk-UA"/>
        </w:rPr>
        <w:t xml:space="preserve"> </w:t>
      </w:r>
      <w:r w:rsidRPr="00E679F1">
        <w:rPr>
          <w:rFonts w:ascii="Times New Roman" w:eastAsia="Times New Roman" w:hAnsi="Times New Roman" w:cs="Times New Roman"/>
          <w:b/>
          <w:bCs/>
          <w:color w:val="000000"/>
          <w:sz w:val="24"/>
          <w:szCs w:val="24"/>
          <w:lang w:val="en-US" w:eastAsia="uk-UA"/>
        </w:rPr>
        <w:t>Приватне акцiонерне товариство "Джей Тi Iнтернешнл Компанi Україна" ( ідентифікаційний код : 19345204 )</w:t>
      </w:r>
      <w:r w:rsidRPr="00E679F1">
        <w:rPr>
          <w:rFonts w:ascii="Times New Roman" w:eastAsia="Times New Roman" w:hAnsi="Times New Roman" w:cs="Times New Roman"/>
          <w:b/>
          <w:bCs/>
          <w:color w:val="000000"/>
          <w:sz w:val="24"/>
          <w:szCs w:val="24"/>
          <w:lang w:val="uk-UA" w:eastAsia="uk-UA"/>
        </w:rPr>
        <w:t xml:space="preserve"> за </w:t>
      </w:r>
      <w:r w:rsidRPr="00E679F1">
        <w:rPr>
          <w:rFonts w:ascii="Times New Roman" w:eastAsia="Times New Roman" w:hAnsi="Times New Roman" w:cs="Times New Roman"/>
          <w:b/>
          <w:color w:val="000000"/>
          <w:sz w:val="24"/>
          <w:szCs w:val="24"/>
          <w:lang w:val="en-US" w:eastAsia="uk-UA"/>
        </w:rPr>
        <w:t>1 квaртал 2023</w:t>
      </w:r>
      <w:r w:rsidRPr="00E679F1">
        <w:rPr>
          <w:rFonts w:ascii="Times New Roman" w:eastAsia="Times New Roman" w:hAnsi="Times New Roman" w:cs="Times New Roman"/>
          <w:b/>
          <w:bCs/>
          <w:color w:val="000000"/>
          <w:sz w:val="24"/>
          <w:szCs w:val="24"/>
          <w:lang w:val="uk-UA" w:eastAsia="uk-UA"/>
        </w:rPr>
        <w:t xml:space="preserve"> року</w:t>
      </w:r>
    </w:p>
    <w:p w:rsidR="00E679F1" w:rsidRPr="00E679F1" w:rsidRDefault="00E679F1" w:rsidP="00E679F1">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4"/>
          <w:szCs w:val="24"/>
          <w:lang w:val="uk-UA" w:eastAsia="uk-UA"/>
        </w:rPr>
      </w:pPr>
    </w:p>
    <w:p w:rsidR="00E679F1" w:rsidRPr="00E679F1" w:rsidRDefault="00E679F1" w:rsidP="00E679F1">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sz w:val="24"/>
          <w:szCs w:val="24"/>
          <w:lang w:val="uk-UA" w:eastAsia="uk-UA"/>
        </w:rPr>
      </w:pPr>
      <w:r w:rsidRPr="00E679F1">
        <w:rPr>
          <w:rFonts w:ascii="Times New Roman" w:eastAsia="Times New Roman" w:hAnsi="Times New Roman" w:cs="Times New Roman"/>
          <w:color w:val="000000"/>
          <w:sz w:val="24"/>
          <w:szCs w:val="24"/>
          <w:lang w:val="uk-UA" w:eastAsia="uk-UA"/>
        </w:rPr>
        <w:t>Рішення про затвердження проміжного звіту:</w:t>
      </w:r>
      <w:r w:rsidRPr="00E679F1">
        <w:rPr>
          <w:rFonts w:ascii="Pragmatica-Book" w:eastAsia="Times New Roman" w:hAnsi="Pragmatica-Book" w:cs="Pragmatica-Book"/>
          <w:color w:val="000000"/>
          <w:w w:val="90"/>
          <w:sz w:val="20"/>
          <w:szCs w:val="20"/>
          <w:lang w:eastAsia="uk-UA"/>
        </w:rPr>
        <w:t xml:space="preserve"> </w:t>
      </w:r>
      <w:r w:rsidRPr="00E679F1">
        <w:rPr>
          <w:rFonts w:ascii="Times New Roman" w:eastAsia="Times New Roman" w:hAnsi="Times New Roman" w:cs="Times New Roman"/>
          <w:color w:val="000000"/>
          <w:sz w:val="24"/>
          <w:szCs w:val="24"/>
          <w:lang w:val="en-US" w:eastAsia="uk-UA"/>
        </w:rPr>
        <w:t xml:space="preserve"> </w:t>
      </w:r>
    </w:p>
    <w:p w:rsidR="00E679F1" w:rsidRPr="00E679F1" w:rsidRDefault="00E679F1" w:rsidP="00E679F1">
      <w:pPr>
        <w:widowControl w:val="0"/>
        <w:tabs>
          <w:tab w:val="right" w:leader="underscore" w:pos="7710"/>
          <w:tab w:val="right" w:leader="underscore"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sz w:val="24"/>
          <w:szCs w:val="24"/>
          <w:lang w:val="uk-UA" w:eastAsia="uk-UA"/>
        </w:rPr>
      </w:pPr>
      <w:r w:rsidRPr="00E679F1">
        <w:rPr>
          <w:rFonts w:ascii="Times New Roman" w:eastAsia="Times New Roman" w:hAnsi="Times New Roman" w:cs="Times New Roman"/>
          <w:color w:val="000000"/>
          <w:sz w:val="24"/>
          <w:szCs w:val="24"/>
          <w:lang w:val="uk-UA" w:eastAsia="uk-UA"/>
        </w:rPr>
        <w:t xml:space="preserve">Особа, яка здійснює діяльність з оприлюднення регульованої інформації: </w:t>
      </w:r>
      <w:r w:rsidRPr="00E679F1">
        <w:rPr>
          <w:rFonts w:ascii="Times New Roman" w:eastAsia="Times New Roman" w:hAnsi="Times New Roman" w:cs="Times New Roman"/>
          <w:color w:val="000000"/>
          <w:sz w:val="24"/>
          <w:szCs w:val="24"/>
          <w:lang w:val="uk-UA" w:eastAsia="uk-UA"/>
        </w:rPr>
        <w:tab/>
      </w:r>
    </w:p>
    <w:p w:rsidR="00E679F1" w:rsidRPr="00E679F1" w:rsidRDefault="00E679F1" w:rsidP="00E679F1">
      <w:pPr>
        <w:widowControl w:val="0"/>
        <w:tabs>
          <w:tab w:val="right" w:leader="underscore" w:pos="7710"/>
          <w:tab w:val="right" w:leader="underscore"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val="en-US" w:eastAsia="uk-UA"/>
        </w:rPr>
      </w:pPr>
      <w:r w:rsidRPr="00E679F1">
        <w:rPr>
          <w:rFonts w:ascii="Times New Roman" w:eastAsia="Times New Roman" w:hAnsi="Times New Roman" w:cs="Times New Roman"/>
          <w:color w:val="000000"/>
          <w:sz w:val="24"/>
          <w:szCs w:val="24"/>
          <w:lang w:val="en-US" w:eastAsia="uk-UA"/>
        </w:rPr>
        <w:t>Державна установа "Агентство з розвитку iнфраструктури фондового ринку України" 21676262 Україна DR/00001/APA</w:t>
      </w:r>
    </w:p>
    <w:p w:rsidR="00E679F1" w:rsidRPr="00E679F1" w:rsidRDefault="00E679F1" w:rsidP="00E679F1">
      <w:pPr>
        <w:widowControl w:val="0"/>
        <w:tabs>
          <w:tab w:val="right" w:leader="underscore" w:pos="7710"/>
          <w:tab w:val="right" w:leader="underscore"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val="uk-UA" w:eastAsia="uk-UA"/>
        </w:rPr>
      </w:pPr>
      <w:r w:rsidRPr="00E679F1">
        <w:rPr>
          <w:rFonts w:ascii="Times New Roman" w:eastAsia="Times New Roman" w:hAnsi="Times New Roman" w:cs="Times New Roman"/>
          <w:color w:val="000000"/>
          <w:sz w:val="24"/>
          <w:szCs w:val="24"/>
          <w:lang w:val="uk-UA" w:eastAsia="uk-UA"/>
        </w:rPr>
        <w:t xml:space="preserve">Особа, яка здійснює подання звітності та/або звітних даних до Національної комісії з цінних паперів та фондового ринку: </w:t>
      </w:r>
    </w:p>
    <w:p w:rsidR="00E679F1" w:rsidRPr="00E679F1" w:rsidRDefault="00E679F1" w:rsidP="00E679F1">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val="en-US" w:eastAsia="uk-UA"/>
        </w:rPr>
      </w:pPr>
      <w:r w:rsidRPr="00E679F1">
        <w:rPr>
          <w:rFonts w:ascii="Times New Roman" w:eastAsia="Times New Roman" w:hAnsi="Times New Roman" w:cs="Times New Roman"/>
          <w:color w:val="000000"/>
          <w:sz w:val="24"/>
          <w:szCs w:val="24"/>
          <w:lang w:val="en-US" w:eastAsia="uk-UA"/>
        </w:rPr>
        <w:t>Державна установа "Агентство з розвитку iнфраструктури фондового ринку України" 21676262 Україна DR/00002/ARM</w:t>
      </w:r>
    </w:p>
    <w:p w:rsidR="00E679F1" w:rsidRPr="00E679F1" w:rsidRDefault="00E679F1" w:rsidP="00E679F1">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val="uk-UA" w:eastAsia="uk-UA"/>
        </w:rPr>
      </w:pPr>
    </w:p>
    <w:p w:rsidR="00E679F1" w:rsidRPr="00E679F1" w:rsidRDefault="00E679F1" w:rsidP="00E679F1">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val="uk-UA" w:eastAsia="uk-UA"/>
        </w:rPr>
      </w:pPr>
    </w:p>
    <w:p w:rsidR="00E679F1" w:rsidRPr="00E679F1" w:rsidRDefault="00E679F1" w:rsidP="00E679F1">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val="uk-UA" w:eastAsia="uk-UA"/>
        </w:rPr>
      </w:pPr>
      <w:r w:rsidRPr="00E679F1">
        <w:rPr>
          <w:rFonts w:ascii="Times New Roman" w:eastAsia="Times New Roman" w:hAnsi="Times New Roman" w:cs="Times New Roman"/>
          <w:color w:val="000000"/>
          <w:sz w:val="24"/>
          <w:szCs w:val="24"/>
          <w:lang w:val="uk-UA" w:eastAsia="uk-UA"/>
        </w:rPr>
        <w:t>Дані про дату та місце оприлюднення проміжної інформації:</w:t>
      </w:r>
    </w:p>
    <w:p w:rsidR="00E679F1" w:rsidRPr="00E679F1" w:rsidRDefault="00E679F1" w:rsidP="00E679F1">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val="uk-UA" w:eastAsia="uk-UA"/>
        </w:rPr>
      </w:pPr>
    </w:p>
    <w:tbl>
      <w:tblPr>
        <w:tblW w:w="5000" w:type="pct"/>
        <w:tblLook w:val="0000" w:firstRow="0" w:lastRow="0" w:firstColumn="0" w:lastColumn="0" w:noHBand="0" w:noVBand="0"/>
      </w:tblPr>
      <w:tblGrid>
        <w:gridCol w:w="3444"/>
        <w:gridCol w:w="4282"/>
        <w:gridCol w:w="2195"/>
      </w:tblGrid>
      <w:tr w:rsidR="00E679F1" w:rsidRPr="00E679F1" w:rsidTr="00DD3137">
        <w:trPr>
          <w:trHeight w:val="60"/>
        </w:trPr>
        <w:tc>
          <w:tcPr>
            <w:tcW w:w="1736" w:type="pct"/>
            <w:shd w:val="clear" w:color="auto" w:fill="auto"/>
          </w:tcPr>
          <w:p w:rsidR="00E679F1" w:rsidRPr="00E679F1" w:rsidRDefault="00E679F1" w:rsidP="00E679F1">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4"/>
                <w:szCs w:val="24"/>
                <w:lang w:val="uk-UA" w:eastAsia="uk-UA"/>
              </w:rPr>
            </w:pPr>
            <w:r w:rsidRPr="00E679F1">
              <w:rPr>
                <w:rFonts w:ascii="Times New Roman" w:eastAsia="Times New Roman" w:hAnsi="Times New Roman" w:cs="Times New Roman"/>
                <w:color w:val="000000"/>
                <w:sz w:val="24"/>
                <w:szCs w:val="24"/>
                <w:lang w:val="uk-UA" w:eastAsia="uk-UA"/>
              </w:rPr>
              <w:t>Проміжну інформацію розміщено на власному вебсайті емітента</w:t>
            </w:r>
          </w:p>
        </w:tc>
        <w:tc>
          <w:tcPr>
            <w:tcW w:w="2158" w:type="pct"/>
            <w:shd w:val="clear" w:color="auto" w:fill="auto"/>
          </w:tcPr>
          <w:p w:rsidR="00E679F1" w:rsidRPr="00E679F1" w:rsidRDefault="00E679F1" w:rsidP="00E679F1">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4"/>
                <w:szCs w:val="24"/>
                <w:u w:val="single"/>
                <w:lang w:val="uk-UA" w:eastAsia="uk-UA"/>
              </w:rPr>
            </w:pPr>
            <w:r w:rsidRPr="00E679F1">
              <w:rPr>
                <w:rFonts w:ascii="Times New Roman" w:eastAsia="Times New Roman" w:hAnsi="Times New Roman" w:cs="Times New Roman"/>
                <w:color w:val="000000"/>
                <w:sz w:val="24"/>
                <w:szCs w:val="24"/>
                <w:u w:val="single"/>
                <w:lang w:val="en-US" w:eastAsia="uk-UA"/>
              </w:rPr>
              <w:t>http://jti.pat.ua</w:t>
            </w:r>
            <w:r w:rsidRPr="00E679F1">
              <w:rPr>
                <w:rFonts w:ascii="Times New Roman" w:eastAsia="Times New Roman" w:hAnsi="Times New Roman" w:cs="Times New Roman"/>
                <w:color w:val="000000"/>
                <w:sz w:val="24"/>
                <w:szCs w:val="24"/>
                <w:u w:val="single"/>
                <w:lang w:val="uk-UA" w:eastAsia="uk-UA"/>
              </w:rPr>
              <w:t xml:space="preserve"> </w:t>
            </w:r>
          </w:p>
          <w:p w:rsidR="00E679F1" w:rsidRPr="00E679F1" w:rsidRDefault="00E679F1" w:rsidP="00E679F1">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val="uk-UA" w:eastAsia="uk-UA"/>
              </w:rPr>
            </w:pPr>
            <w:r w:rsidRPr="00E679F1">
              <w:rPr>
                <w:rFonts w:ascii="Times New Roman" w:eastAsia="Times New Roman" w:hAnsi="Times New Roman" w:cs="Times New Roman"/>
                <w:color w:val="000000"/>
                <w:sz w:val="20"/>
                <w:szCs w:val="20"/>
                <w:lang w:val="uk-UA" w:eastAsia="uk-UA"/>
              </w:rPr>
              <w:t>(URL-адреса вебсайту)</w:t>
            </w:r>
          </w:p>
        </w:tc>
        <w:tc>
          <w:tcPr>
            <w:tcW w:w="1106" w:type="pct"/>
            <w:shd w:val="clear" w:color="auto" w:fill="auto"/>
          </w:tcPr>
          <w:p w:rsidR="00E679F1" w:rsidRPr="00E679F1" w:rsidRDefault="00E679F1" w:rsidP="00E679F1">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4"/>
                <w:szCs w:val="24"/>
                <w:u w:val="single"/>
                <w:lang w:val="uk-UA" w:eastAsia="uk-UA"/>
              </w:rPr>
            </w:pPr>
            <w:r w:rsidRPr="00E679F1">
              <w:rPr>
                <w:rFonts w:ascii="Times New Roman" w:eastAsia="Times New Roman" w:hAnsi="Times New Roman" w:cs="Times New Roman"/>
                <w:color w:val="000000"/>
                <w:sz w:val="24"/>
                <w:szCs w:val="24"/>
                <w:u w:val="single"/>
                <w:lang w:val="en-US" w:eastAsia="uk-UA"/>
              </w:rPr>
              <w:t>12.09.2024</w:t>
            </w:r>
            <w:r w:rsidRPr="00E679F1">
              <w:rPr>
                <w:rFonts w:ascii="Times New Roman" w:eastAsia="Times New Roman" w:hAnsi="Times New Roman" w:cs="Times New Roman"/>
                <w:color w:val="000000"/>
                <w:sz w:val="24"/>
                <w:szCs w:val="24"/>
                <w:u w:val="single"/>
                <w:lang w:val="uk-UA" w:eastAsia="uk-UA"/>
              </w:rPr>
              <w:t xml:space="preserve"> </w:t>
            </w:r>
          </w:p>
          <w:p w:rsidR="00E679F1" w:rsidRPr="00E679F1" w:rsidRDefault="00E679F1" w:rsidP="00E679F1">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val="uk-UA" w:eastAsia="uk-UA"/>
              </w:rPr>
            </w:pPr>
            <w:r w:rsidRPr="00E679F1">
              <w:rPr>
                <w:rFonts w:ascii="Times New Roman" w:eastAsia="Times New Roman" w:hAnsi="Times New Roman" w:cs="Times New Roman"/>
                <w:color w:val="000000"/>
                <w:sz w:val="20"/>
                <w:szCs w:val="20"/>
                <w:lang w:val="uk-UA" w:eastAsia="uk-UA"/>
              </w:rPr>
              <w:t>(дата)</w:t>
            </w:r>
          </w:p>
        </w:tc>
      </w:tr>
    </w:tbl>
    <w:p w:rsidR="00E679F1" w:rsidRPr="00E679F1" w:rsidRDefault="00E679F1" w:rsidP="00E679F1">
      <w:pPr>
        <w:rPr>
          <w:rFonts w:ascii="Calibri" w:eastAsia="Times New Roman" w:hAnsi="Calibri" w:cs="Times New Roman"/>
          <w:lang w:val="uk-UA" w:eastAsia="uk-UA"/>
        </w:rPr>
        <w:sectPr w:rsidR="00E679F1" w:rsidRPr="00E679F1" w:rsidSect="0003111D">
          <w:headerReference w:type="even" r:id="rId6"/>
          <w:headerReference w:type="default" r:id="rId7"/>
          <w:footerReference w:type="even" r:id="rId8"/>
          <w:footerReference w:type="default" r:id="rId9"/>
          <w:headerReference w:type="first" r:id="rId10"/>
          <w:footerReference w:type="first" r:id="rId11"/>
          <w:pgSz w:w="11906" w:h="16838"/>
          <w:pgMar w:top="340" w:right="567" w:bottom="340" w:left="1418" w:header="709" w:footer="709" w:gutter="0"/>
          <w:cols w:space="708"/>
          <w:docGrid w:linePitch="360"/>
        </w:sectPr>
      </w:pPr>
    </w:p>
    <w:p w:rsidR="00E679F1" w:rsidRPr="00E679F1" w:rsidRDefault="00E679F1" w:rsidP="00E679F1">
      <w:pPr>
        <w:rPr>
          <w:rFonts w:ascii="Calibri" w:eastAsia="Times New Roman" w:hAnsi="Calibri" w:cs="Times New Roman"/>
          <w:lang w:val="uk-UA" w:eastAsia="uk-UA"/>
        </w:rPr>
      </w:pPr>
    </w:p>
    <w:p w:rsidR="00E679F1" w:rsidRPr="00E679F1" w:rsidRDefault="00E679F1" w:rsidP="00E679F1">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eastAsia="Times New Roman" w:hAnsi="Times New Roman" w:cs="Times New Roman"/>
          <w:b/>
          <w:bCs/>
          <w:color w:val="000000"/>
          <w:sz w:val="24"/>
          <w:szCs w:val="24"/>
          <w:lang w:val="uk-UA" w:eastAsia="uk-UA"/>
        </w:rPr>
      </w:pPr>
      <w:r w:rsidRPr="00E679F1">
        <w:rPr>
          <w:rFonts w:ascii="Times New Roman" w:eastAsia="Times New Roman" w:hAnsi="Times New Roman" w:cs="Times New Roman"/>
          <w:b/>
          <w:bCs/>
          <w:color w:val="000000"/>
          <w:sz w:val="24"/>
          <w:szCs w:val="24"/>
          <w:lang w:val="uk-UA" w:eastAsia="uk-UA"/>
        </w:rPr>
        <w:t>Пояснення щодо розкриття інформації</w:t>
      </w:r>
    </w:p>
    <w:p w:rsidR="00E679F1" w:rsidRPr="00E679F1" w:rsidRDefault="00E679F1" w:rsidP="00E679F1">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b/>
          <w:color w:val="000000"/>
          <w:sz w:val="24"/>
          <w:szCs w:val="24"/>
          <w:lang w:val="uk-UA" w:eastAsia="uk-UA"/>
        </w:rPr>
      </w:pP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Складова змісту проміжної інформації "Iнформацiя щодо усiх випускiв цiнних паперiв, за якими надається забезпечення (якщо рiчний звiт подається особою, яка надає забезпечення (незалежно вiд того, чи є особа емiтентом)" не розкрита особою у складі проміжного звіту через те, що проміжний звіт подає емітент.</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Складова змісту проміжної інформації "Iнформацiя щодо всiх осiб, якi на дають забезпечення за його зобов'язаннями (якщо за зобов'язаннями емiтента надаються забезпечення)"  не розкрита особою у складі проміжного звіту через те, що проміжний звіт подає емітент.</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Складова змісту проміжної інформації "Iнформацiя про рейтингове агентство" не розкрита особою у складі проміжного звіту через те, що за звітний період емітент не проводив рейтингову оцінку свого кредитного рейтингу або його цінних паперів.</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Складова змісту проміжної інформації "Iнформацiя про судовi справи" не розкрита особою у складі проміжного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періоду, стороною в яких виступає особа, її дочірні підприємства, посадові особи.</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Складова змісту проміжної інформації "Iнформацiя про штрафнi санкцiї щодо особи" не розкрита особою у складі проміжного звіту через те, що протягом звітного періоду особа не мала штрафних санкцій в розмірі,  який перевищує 1000 грн.</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Складова змісту проміжної інформації "Iнформацiя щодо корпоративного секретаря" не розкрита особою у складі проміжного звіту через те, що на кінець звітного періоду особа не мала  корпоративного секретаря.</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Складова змісту проміжної інформації "Iнформацiя про зобов'язання та забезпечення емiтента. Кредити банку у тому числi" не розкрита особою у складі проміжного звіту через те, що на кінець звітного періоду особа не мала кредитів.</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Складова змісту проміжної інформації "Iнформацiя про зобов'язання та забезпечення особи. Зобов'язання за цiнними паперами у тому числi: за облiгацiями (за кожним власним випуском)" не розкрита особою у складі проміжного звіту через те, що на кінець звітного періоду особа не мала зобов'язань за цiнними паперами (облігаціями).</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Складова змісту проміжної інформації "Iнформацiя про зобов'язання та забезпечення особи. Зобов'язання за цiнними паперами у тому числi: за iпотечними цiнними паперами (за кожним власним випуском)" не розкрита особою у складі проміжного звіту через те, що на кінець звітного періоду особа не мала зобов'язань за iпотечними цiнними паперами.</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Складова змісту проміжної інформації "Iнформацiя про зобов'язання та забезпечення особи. Зобов'язання за цiнними паперами: за сертифiкатами ФОН (за кожним власним випуском)" не розкрита особою у складі проміжного звіту через те, що на кінець звітного періоду особа не мала зобов'язаннь за сертифiкатами ФОН.</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Складова змісту проміжної інформації "Iнформацiя про зобов'язання та забезпечення особи. Зобов'язання за цiнними паперами: за векселями (всього)" не розкрита особою у складі проміжного звіту через те, що на кінець звітного періоду особа не мала зобов'язаннь за векселями.</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Складова змісту проміжної інформації "Iнформацiя про зобов'язання та забезпечення особи. Зобов'язання за цiнними паперами у тому числi: за iншими цiнними паперами (у тому числi за похiдними цiнними паперами) (за кожним видом)" не розкрита особою у складі проміжного звіту через те, що на кінець звітного періоду особа не мала зобов'язаннь за iншими цiнними паперами (у тому числi за похiдними цiнними паперами) .</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Складова змісту проміжної інформації "Iнформацiя про зобов'язання та забезпечення особи. Зобов'язання за цiнними паперами у тому числi: за фiнансовими iнвестицiями в корпоративнi права (за кожним видом)" не розкрита особою у складі проміжного звіту через те, що на кінець звітного періоду особа не мала зобов'язаннь за фiнансовими iнвестицiями в корпоративнi права.</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Складова змісту проміжної інформації "Iнформацiя про обсяги виробництва та реалiзацiї основних видiв продукцiї" не розкрита особою у складі проміжного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або  дохід (виручка) від реалізації продукції за звітний період складає менше ніж 5 млн грн.</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Складова змісту проміжної інформації "Iнформацiя про собiвартiсть реалiзованої продукцiї" не розкрита особою у складі проміжного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або  дохід (виручка) від реалізації продукції за звітний період складає менше ніж 5 млн грн.</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Складова змісту проміжної інформації "Вiдомостi про участь в iнших юридичних особах" не розкрита особою у складі проміжного звіту через те, що на кінець звітного періоду особа не мала участі в інших юридичних особах, відсоток акцій (часток, паїв) у яких перевищує 5 відсотків..</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Складова змісту проміжної інформації "Iнформацiя про вiдокремленi пiдроздiл" не розкрита особою у складі проміжного звіту через те, що на кінець звітного періоду особа не мала відокремилених підрозділів.</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lastRenderedPageBreak/>
        <w:t>Складова змісту проміжної інформації "Iнформацiя щодо наявностi обмежень за акцiями" не розкрита особою у складі проміжного звіту через те, що на кінець звітного періоду особа не мала обмежень за акцiями.</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Складова змісту проміжної інформації "Iнформацiя про облiгацiї" не розкрита особою у складі проміжного звіту через те, що на кінець звітного періоду особа не мала зареєстрованих випусків облігацій.</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Складова змісту проміжної інформації "Iнформацiя про iншi цiннi папери" не розкрита особою у складі проміжного звіту через те, що на кінець звітного періоду особа не мала зареєстрованих випусків інших цінних паперів.</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Складова змісту проміжної інформації "Iнформацiя про деривативнi цiннi папери" не розкрита особою у складі проміжного звіту через те, що на кінець звітного періоду особа не мала зареєстрованих випусків деривативних цінних паперів.</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Складова змісту проміжної інформації "Iнформацiя про забезпечення випуску боргових цiнних паперiв" не розкрита особою у складі проміжного звіту через те, що на кінець звітного періоду особа не мала зареєстованих випусків боргових цінних паперів, за якими надається забеспечення.</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Складова змісту проміжної інформації "Звiт про стан об'єкта нерухомостi (у разi емiсiї цiльових корпоративних облiгацiй, виконання зобов'язань за якими здiйснюється шляхом об'єкта (частини об'єкта) житлового будiвництва)" не розкрита особою у складі проміжного звіту через те, що на кінець звітного періоду особа не мала зареєстрованих випусків цільових корпоративних  облігацій, виконання зобов'язань за якими здiйснюється шляхом об'єкта (частини об'єкта) житлового будiвництва.</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Складова змісту проміжної інформації "Iнформацiя про придбання власних акцiй протягом звiтного перiоду" не розкрита особою у складі проміжного звіту через те, що протягом звітний період особа не мала випадків придбання власних акцiй.</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Складова змісту проміжної інформації "Iнформацiя про наявнiсть у власностi працiвникiв особи цiнних паперiв (крiм акцiй) такої особи" не розкрита особою у складі проміжного звіту через те, що на кінець звітного періоду у працівників особи не має цiнних паперiв (крiм акцiй) такої особи.</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Складова змісту проміжної інформації "Iнформацiя про наявнiсть у власностi працiвникiв особи цiнних паперiв (крiм акцiй) такої особи: Усього" не розкрита особою у складі проміжного звіту через те, що на кінець звітного періоду у працівників особи не має цiнних паперiв (крiм акцiй) такої особи.</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Складова змісту проміжної інформації "IIнформацiя про наявнiсть у власностi працiвникiв особи акцiй у розмiрi понад 0,1 вiдсотка розмiру статутного капiталу" не розкрита особою у складі проміжного звіту через те, що на кінець звітного періоду особа не мала у власностi працiвникiв особи акцiй у розмiрi понад 0,1 вiдсотка розмiру статутного капiталу.</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Складова змісту проміжної інформації "Iнформацiя про наявнiсть у власностi працiвникiв особи акцiй у розмiрi понад 0,1 вiдсотка розмiру статутного капiталу: Усього" не розкрита особою у складі проміжного звіту через те, що на кінець звітного періоду особа не мала у власностi працiвникiв особи акцiй у розмiрi понад 0,1 вiдсотка розмiру статутного капiталу.</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Складова змісту проміжної інформації "Iнформацiя про будь-якi обмеження щодо обiгу цiнних паперiв особи, в тому числi необхiднiсть отримання вiд особи або iнших власникiв цiнних паперiв згоди на вiдчуження таких цiнних паперiв" не розкрита особою у складі проміжного звіту через те, що на кінець звітного періоду особа не мала будь-яких обмеженнь щодо обiгу цiнних паперiв особи, в тому числi необхiднiсть отримання вiд особи або iнших власникiв цiнних паперiв згоди на вiдчуження таких цiнних паперiв.</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Складова змісту проміжної інформації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не розкрита особою у складі проміжного звіту через те, що на кінець звітного періоду особа не мала загальної кiлькості голосуючих акцiй та кiлькості голосуючих акцiй, права голосу за якими обмежено, а також кiлькості голосуючих акцiй, права голосу за якими за результатами обмеження таких прав передано iншiй особi.</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Складова змісту проміжної інформації "Довідка щодо відомостей про звіт щодо огляду проміжної фінансової звітності за звітний період" не розкрита особою у складі проміжного звіту через те, що  особа не здійснювала аудит фiнансової звiтностi за звiтний період.</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Складова змісту проміжної інформації "Вiдомостi про прийняття рiшення про попереднє надання згоди на вчинення значних правочинiв" не розкрита особою у складі проміжного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Складова змісту проміжної інформації "Вiдомостi про вчинення значних правочинiв" не розкрита особою у складі проміжного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Складова змісту проміжної інформації "Вiдомостi про вчинення правочинiв, щодо вчинення яких є заiнтересованiсть" не розкрита особою у складі проміжного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lastRenderedPageBreak/>
        <w:t>Складова змісту проміжної інформації "Проміжна фiнансова звiтнiсть поручителя (страховика/гаранта), що здiйснює забезпечення випуску боргових цiнних паперiв" не розкрита особою у складі проміжного звіту через те, що на кінець звітного періоду особа не є поручителем (страховиком/гарантом).</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p>
    <w:p w:rsidR="00E679F1" w:rsidRPr="00E679F1" w:rsidRDefault="00E679F1" w:rsidP="00E679F1">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4"/>
          <w:szCs w:val="24"/>
          <w:lang w:val="uk-UA" w:eastAsia="uk-UA"/>
        </w:rPr>
      </w:pPr>
      <w:r w:rsidRPr="00E679F1">
        <w:rPr>
          <w:rFonts w:ascii="Times New Roman" w:eastAsia="Times New Roman" w:hAnsi="Times New Roman" w:cs="Times New Roman"/>
          <w:b/>
          <w:color w:val="000000"/>
          <w:sz w:val="24"/>
          <w:szCs w:val="24"/>
          <w:lang w:val="uk-UA" w:eastAsia="uk-UA"/>
        </w:rPr>
        <w:t>Зміст</w:t>
      </w:r>
      <w:r w:rsidRPr="00E679F1">
        <w:rPr>
          <w:rFonts w:ascii="Times New Roman" w:eastAsia="Times New Roman" w:hAnsi="Times New Roman" w:cs="Times New Roman"/>
          <w:b/>
          <w:color w:val="000000"/>
          <w:sz w:val="24"/>
          <w:szCs w:val="24"/>
          <w:vertAlign w:val="superscript"/>
          <w:lang w:val="uk-UA" w:eastAsia="uk-UA"/>
        </w:rPr>
        <w:t xml:space="preserve"> </w:t>
      </w:r>
      <w:r w:rsidRPr="00E679F1">
        <w:rPr>
          <w:rFonts w:ascii="Times New Roman" w:eastAsia="Times New Roman" w:hAnsi="Times New Roman" w:cs="Times New Roman"/>
          <w:b/>
          <w:color w:val="000000"/>
          <w:sz w:val="24"/>
          <w:szCs w:val="24"/>
          <w:lang w:val="uk-UA" w:eastAsia="uk-UA"/>
        </w:rPr>
        <w:t>до проміжного звіту</w:t>
      </w:r>
    </w:p>
    <w:p w:rsidR="00E679F1" w:rsidRPr="00E679F1" w:rsidRDefault="00E679F1" w:rsidP="00E679F1">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b/>
          <w:color w:val="000000"/>
          <w:sz w:val="24"/>
          <w:szCs w:val="24"/>
          <w:lang w:val="uk-UA" w:eastAsia="uk-UA"/>
        </w:rPr>
      </w:pPr>
    </w:p>
    <w:p w:rsidR="00E679F1" w:rsidRDefault="00E679F1">
      <w:pPr>
        <w:pStyle w:val="1"/>
        <w:tabs>
          <w:tab w:val="right" w:leader="dot" w:pos="9912"/>
        </w:tabs>
        <w:rPr>
          <w:noProof/>
        </w:rPr>
      </w:pPr>
      <w:r>
        <w:rPr>
          <w:rFonts w:ascii="Times New Roman" w:eastAsia="Times New Roman" w:hAnsi="Times New Roman" w:cs="Times New Roman"/>
          <w:sz w:val="20"/>
          <w:szCs w:val="20"/>
          <w:lang w:val="en-US" w:eastAsia="uk-UA"/>
        </w:rPr>
        <w:fldChar w:fldCharType="begin"/>
      </w:r>
      <w:r>
        <w:rPr>
          <w:rFonts w:ascii="Times New Roman" w:eastAsia="Times New Roman" w:hAnsi="Times New Roman" w:cs="Times New Roman"/>
          <w:sz w:val="20"/>
          <w:szCs w:val="20"/>
          <w:lang w:val="en-US" w:eastAsia="uk-UA"/>
        </w:rPr>
        <w:instrText xml:space="preserve"> TOC \o "1-9" \h \z \u </w:instrText>
      </w:r>
      <w:r>
        <w:rPr>
          <w:rFonts w:ascii="Times New Roman" w:eastAsia="Times New Roman" w:hAnsi="Times New Roman" w:cs="Times New Roman"/>
          <w:sz w:val="20"/>
          <w:szCs w:val="20"/>
          <w:lang w:val="en-US" w:eastAsia="uk-UA"/>
        </w:rPr>
        <w:fldChar w:fldCharType="separate"/>
      </w:r>
      <w:hyperlink w:anchor="_Toc177072607" w:history="1">
        <w:r w:rsidRPr="008A51D4">
          <w:rPr>
            <w:rStyle w:val="a9"/>
            <w:rFonts w:ascii="Times New Roman" w:eastAsia="Times New Roman" w:hAnsi="Times New Roman" w:cs="Times New Roman"/>
            <w:b/>
            <w:bCs/>
            <w:noProof/>
            <w:kern w:val="28"/>
            <w:lang w:val="uk-UA" w:eastAsia="uk-UA"/>
          </w:rPr>
          <w:t>I. Загальна інформація</w:t>
        </w:r>
        <w:r>
          <w:rPr>
            <w:noProof/>
            <w:webHidden/>
          </w:rPr>
          <w:tab/>
        </w:r>
        <w:r>
          <w:rPr>
            <w:noProof/>
            <w:webHidden/>
          </w:rPr>
          <w:fldChar w:fldCharType="begin"/>
        </w:r>
        <w:r>
          <w:rPr>
            <w:noProof/>
            <w:webHidden/>
          </w:rPr>
          <w:instrText xml:space="preserve"> PAGEREF _Toc177072607 \h </w:instrText>
        </w:r>
        <w:r>
          <w:rPr>
            <w:noProof/>
            <w:webHidden/>
          </w:rPr>
        </w:r>
        <w:r>
          <w:rPr>
            <w:noProof/>
            <w:webHidden/>
          </w:rPr>
          <w:fldChar w:fldCharType="separate"/>
        </w:r>
        <w:r>
          <w:rPr>
            <w:noProof/>
            <w:webHidden/>
          </w:rPr>
          <w:t>4</w:t>
        </w:r>
        <w:r>
          <w:rPr>
            <w:noProof/>
            <w:webHidden/>
          </w:rPr>
          <w:fldChar w:fldCharType="end"/>
        </w:r>
      </w:hyperlink>
    </w:p>
    <w:p w:rsidR="00E679F1" w:rsidRDefault="00E679F1">
      <w:pPr>
        <w:pStyle w:val="1"/>
        <w:tabs>
          <w:tab w:val="right" w:leader="dot" w:pos="9912"/>
        </w:tabs>
        <w:rPr>
          <w:noProof/>
        </w:rPr>
      </w:pPr>
      <w:hyperlink w:anchor="_Toc177072608" w:history="1">
        <w:r w:rsidRPr="008A51D4">
          <w:rPr>
            <w:rStyle w:val="a9"/>
            <w:rFonts w:ascii="Times New Roman" w:eastAsia="Times New Roman" w:hAnsi="Times New Roman" w:cs="Times New Roman"/>
            <w:b/>
            <w:bCs/>
            <w:noProof/>
            <w:kern w:val="28"/>
            <w:lang w:val="uk-UA" w:eastAsia="uk-UA"/>
          </w:rPr>
          <w:t>1. Ідентифікаційні дані та загальна інформація</w:t>
        </w:r>
        <w:r>
          <w:rPr>
            <w:noProof/>
            <w:webHidden/>
          </w:rPr>
          <w:tab/>
        </w:r>
        <w:r>
          <w:rPr>
            <w:noProof/>
            <w:webHidden/>
          </w:rPr>
          <w:fldChar w:fldCharType="begin"/>
        </w:r>
        <w:r>
          <w:rPr>
            <w:noProof/>
            <w:webHidden/>
          </w:rPr>
          <w:instrText xml:space="preserve"> PAGEREF _Toc177072608 \h </w:instrText>
        </w:r>
        <w:r>
          <w:rPr>
            <w:noProof/>
            <w:webHidden/>
          </w:rPr>
        </w:r>
        <w:r>
          <w:rPr>
            <w:noProof/>
            <w:webHidden/>
          </w:rPr>
          <w:fldChar w:fldCharType="separate"/>
        </w:r>
        <w:r>
          <w:rPr>
            <w:noProof/>
            <w:webHidden/>
          </w:rPr>
          <w:t>4</w:t>
        </w:r>
        <w:r>
          <w:rPr>
            <w:noProof/>
            <w:webHidden/>
          </w:rPr>
          <w:fldChar w:fldCharType="end"/>
        </w:r>
      </w:hyperlink>
    </w:p>
    <w:p w:rsidR="00E679F1" w:rsidRDefault="00E679F1">
      <w:pPr>
        <w:pStyle w:val="1"/>
        <w:tabs>
          <w:tab w:val="right" w:leader="dot" w:pos="9912"/>
        </w:tabs>
        <w:rPr>
          <w:noProof/>
        </w:rPr>
      </w:pPr>
      <w:hyperlink w:anchor="_Toc177072609" w:history="1">
        <w:r w:rsidRPr="008A51D4">
          <w:rPr>
            <w:rStyle w:val="a9"/>
            <w:rFonts w:ascii="Times New Roman" w:eastAsia="Times New Roman" w:hAnsi="Times New Roman" w:cs="Times New Roman"/>
            <w:b/>
            <w:bCs/>
            <w:noProof/>
            <w:kern w:val="28"/>
            <w:lang w:val="uk-UA" w:eastAsia="uk-UA"/>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_Toc177072609 \h </w:instrText>
        </w:r>
        <w:r>
          <w:rPr>
            <w:noProof/>
            <w:webHidden/>
          </w:rPr>
        </w:r>
        <w:r>
          <w:rPr>
            <w:noProof/>
            <w:webHidden/>
          </w:rPr>
          <w:fldChar w:fldCharType="separate"/>
        </w:r>
        <w:r>
          <w:rPr>
            <w:noProof/>
            <w:webHidden/>
          </w:rPr>
          <w:t>6</w:t>
        </w:r>
        <w:r>
          <w:rPr>
            <w:noProof/>
            <w:webHidden/>
          </w:rPr>
          <w:fldChar w:fldCharType="end"/>
        </w:r>
      </w:hyperlink>
    </w:p>
    <w:p w:rsidR="00E679F1" w:rsidRDefault="00E679F1">
      <w:pPr>
        <w:pStyle w:val="1"/>
        <w:tabs>
          <w:tab w:val="right" w:leader="dot" w:pos="9912"/>
        </w:tabs>
        <w:rPr>
          <w:noProof/>
        </w:rPr>
      </w:pPr>
      <w:hyperlink w:anchor="_Toc177072610" w:history="1">
        <w:r w:rsidRPr="008A51D4">
          <w:rPr>
            <w:rStyle w:val="a9"/>
            <w:rFonts w:ascii="Times New Roman" w:eastAsia="Times New Roman" w:hAnsi="Times New Roman" w:cs="Times New Roman"/>
            <w:b/>
            <w:bCs/>
            <w:noProof/>
            <w:kern w:val="28"/>
            <w:lang w:eastAsia="uk-UA"/>
          </w:rPr>
          <w:t xml:space="preserve">3. </w:t>
        </w:r>
        <w:r w:rsidRPr="008A51D4">
          <w:rPr>
            <w:rStyle w:val="a9"/>
            <w:rFonts w:ascii="Times New Roman" w:eastAsia="Times New Roman" w:hAnsi="Times New Roman" w:cs="Times New Roman"/>
            <w:b/>
            <w:bCs/>
            <w:noProof/>
            <w:kern w:val="28"/>
            <w:lang w:val="uk-UA" w:eastAsia="uk-UA"/>
          </w:rPr>
          <w:t>Структура власності</w:t>
        </w:r>
        <w:r>
          <w:rPr>
            <w:noProof/>
            <w:webHidden/>
          </w:rPr>
          <w:tab/>
        </w:r>
        <w:r>
          <w:rPr>
            <w:noProof/>
            <w:webHidden/>
          </w:rPr>
          <w:fldChar w:fldCharType="begin"/>
        </w:r>
        <w:r>
          <w:rPr>
            <w:noProof/>
            <w:webHidden/>
          </w:rPr>
          <w:instrText xml:space="preserve"> PAGEREF _Toc177072610 \h </w:instrText>
        </w:r>
        <w:r>
          <w:rPr>
            <w:noProof/>
            <w:webHidden/>
          </w:rPr>
        </w:r>
        <w:r>
          <w:rPr>
            <w:noProof/>
            <w:webHidden/>
          </w:rPr>
          <w:fldChar w:fldCharType="separate"/>
        </w:r>
        <w:r>
          <w:rPr>
            <w:noProof/>
            <w:webHidden/>
          </w:rPr>
          <w:t>8</w:t>
        </w:r>
        <w:r>
          <w:rPr>
            <w:noProof/>
            <w:webHidden/>
          </w:rPr>
          <w:fldChar w:fldCharType="end"/>
        </w:r>
      </w:hyperlink>
    </w:p>
    <w:p w:rsidR="00E679F1" w:rsidRDefault="00E679F1">
      <w:pPr>
        <w:pStyle w:val="1"/>
        <w:tabs>
          <w:tab w:val="right" w:leader="dot" w:pos="9912"/>
        </w:tabs>
        <w:rPr>
          <w:noProof/>
        </w:rPr>
      </w:pPr>
      <w:hyperlink w:anchor="_Toc177072611" w:history="1">
        <w:r w:rsidRPr="008A51D4">
          <w:rPr>
            <w:rStyle w:val="a9"/>
            <w:rFonts w:ascii="Times New Roman" w:eastAsia="Times New Roman" w:hAnsi="Times New Roman" w:cs="Times New Roman"/>
            <w:b/>
            <w:bCs/>
            <w:noProof/>
            <w:kern w:val="28"/>
            <w:lang w:eastAsia="uk-UA"/>
          </w:rPr>
          <w:t xml:space="preserve">4. </w:t>
        </w:r>
        <w:r w:rsidRPr="008A51D4">
          <w:rPr>
            <w:rStyle w:val="a9"/>
            <w:rFonts w:ascii="Times New Roman" w:eastAsia="Times New Roman" w:hAnsi="Times New Roman" w:cs="Times New Roman"/>
            <w:b/>
            <w:bCs/>
            <w:noProof/>
            <w:kern w:val="28"/>
            <w:lang w:val="uk-UA" w:eastAsia="uk-UA"/>
          </w:rPr>
          <w:t>Опис господарської та фінансової діяльності</w:t>
        </w:r>
        <w:r>
          <w:rPr>
            <w:noProof/>
            <w:webHidden/>
          </w:rPr>
          <w:tab/>
        </w:r>
        <w:r>
          <w:rPr>
            <w:noProof/>
            <w:webHidden/>
          </w:rPr>
          <w:fldChar w:fldCharType="begin"/>
        </w:r>
        <w:r>
          <w:rPr>
            <w:noProof/>
            <w:webHidden/>
          </w:rPr>
          <w:instrText xml:space="preserve"> PAGEREF _Toc177072611 \h </w:instrText>
        </w:r>
        <w:r>
          <w:rPr>
            <w:noProof/>
            <w:webHidden/>
          </w:rPr>
        </w:r>
        <w:r>
          <w:rPr>
            <w:noProof/>
            <w:webHidden/>
          </w:rPr>
          <w:fldChar w:fldCharType="separate"/>
        </w:r>
        <w:r>
          <w:rPr>
            <w:noProof/>
            <w:webHidden/>
          </w:rPr>
          <w:t>8</w:t>
        </w:r>
        <w:r>
          <w:rPr>
            <w:noProof/>
            <w:webHidden/>
          </w:rPr>
          <w:fldChar w:fldCharType="end"/>
        </w:r>
      </w:hyperlink>
    </w:p>
    <w:p w:rsidR="00E679F1" w:rsidRDefault="00E679F1">
      <w:pPr>
        <w:pStyle w:val="1"/>
        <w:tabs>
          <w:tab w:val="right" w:leader="dot" w:pos="9912"/>
        </w:tabs>
        <w:rPr>
          <w:noProof/>
        </w:rPr>
      </w:pPr>
      <w:hyperlink w:anchor="_Toc177072612" w:history="1">
        <w:r w:rsidRPr="008A51D4">
          <w:rPr>
            <w:rStyle w:val="a9"/>
            <w:rFonts w:ascii="Times New Roman" w:eastAsia="Times New Roman" w:hAnsi="Times New Roman" w:cs="Times New Roman"/>
            <w:b/>
            <w:bCs/>
            <w:noProof/>
            <w:kern w:val="28"/>
            <w:lang w:val="uk-UA" w:eastAsia="uk-UA"/>
          </w:rPr>
          <w:t>II. Інформація щодо капіталу та цінних паперів</w:t>
        </w:r>
        <w:r>
          <w:rPr>
            <w:noProof/>
            <w:webHidden/>
          </w:rPr>
          <w:tab/>
        </w:r>
        <w:r>
          <w:rPr>
            <w:noProof/>
            <w:webHidden/>
          </w:rPr>
          <w:fldChar w:fldCharType="begin"/>
        </w:r>
        <w:r>
          <w:rPr>
            <w:noProof/>
            <w:webHidden/>
          </w:rPr>
          <w:instrText xml:space="preserve"> PAGEREF _Toc177072612 \h </w:instrText>
        </w:r>
        <w:r>
          <w:rPr>
            <w:noProof/>
            <w:webHidden/>
          </w:rPr>
        </w:r>
        <w:r>
          <w:rPr>
            <w:noProof/>
            <w:webHidden/>
          </w:rPr>
          <w:fldChar w:fldCharType="separate"/>
        </w:r>
        <w:r>
          <w:rPr>
            <w:noProof/>
            <w:webHidden/>
          </w:rPr>
          <w:t>17</w:t>
        </w:r>
        <w:r>
          <w:rPr>
            <w:noProof/>
            <w:webHidden/>
          </w:rPr>
          <w:fldChar w:fldCharType="end"/>
        </w:r>
      </w:hyperlink>
    </w:p>
    <w:p w:rsidR="00E679F1" w:rsidRDefault="00E679F1">
      <w:pPr>
        <w:pStyle w:val="1"/>
        <w:tabs>
          <w:tab w:val="right" w:leader="dot" w:pos="9912"/>
        </w:tabs>
        <w:rPr>
          <w:noProof/>
        </w:rPr>
      </w:pPr>
      <w:hyperlink w:anchor="_Toc177072613" w:history="1">
        <w:r w:rsidRPr="008A51D4">
          <w:rPr>
            <w:rStyle w:val="a9"/>
            <w:rFonts w:ascii="Times New Roman" w:eastAsia="Times New Roman" w:hAnsi="Times New Roman" w:cs="Times New Roman"/>
            <w:b/>
            <w:bCs/>
            <w:noProof/>
            <w:kern w:val="28"/>
            <w:lang w:val="en-US" w:eastAsia="uk-UA"/>
          </w:rPr>
          <w:t>1</w:t>
        </w:r>
        <w:r w:rsidRPr="008A51D4">
          <w:rPr>
            <w:rStyle w:val="a9"/>
            <w:rFonts w:ascii="Times New Roman" w:eastAsia="Times New Roman" w:hAnsi="Times New Roman" w:cs="Times New Roman"/>
            <w:b/>
            <w:bCs/>
            <w:noProof/>
            <w:kern w:val="28"/>
            <w:lang w:val="uk-UA" w:eastAsia="uk-UA"/>
          </w:rPr>
          <w:t>. Цінні папери</w:t>
        </w:r>
        <w:r>
          <w:rPr>
            <w:noProof/>
            <w:webHidden/>
          </w:rPr>
          <w:tab/>
        </w:r>
        <w:r>
          <w:rPr>
            <w:noProof/>
            <w:webHidden/>
          </w:rPr>
          <w:fldChar w:fldCharType="begin"/>
        </w:r>
        <w:r>
          <w:rPr>
            <w:noProof/>
            <w:webHidden/>
          </w:rPr>
          <w:instrText xml:space="preserve"> PAGEREF _Toc177072613 \h </w:instrText>
        </w:r>
        <w:r>
          <w:rPr>
            <w:noProof/>
            <w:webHidden/>
          </w:rPr>
        </w:r>
        <w:r>
          <w:rPr>
            <w:noProof/>
            <w:webHidden/>
          </w:rPr>
          <w:fldChar w:fldCharType="separate"/>
        </w:r>
        <w:r>
          <w:rPr>
            <w:noProof/>
            <w:webHidden/>
          </w:rPr>
          <w:t>17</w:t>
        </w:r>
        <w:r>
          <w:rPr>
            <w:noProof/>
            <w:webHidden/>
          </w:rPr>
          <w:fldChar w:fldCharType="end"/>
        </w:r>
      </w:hyperlink>
    </w:p>
    <w:p w:rsidR="00E679F1" w:rsidRDefault="00E679F1">
      <w:pPr>
        <w:pStyle w:val="1"/>
        <w:tabs>
          <w:tab w:val="right" w:leader="dot" w:pos="9912"/>
        </w:tabs>
        <w:rPr>
          <w:noProof/>
        </w:rPr>
      </w:pPr>
      <w:hyperlink w:anchor="_Toc177072614" w:history="1">
        <w:r w:rsidRPr="008A51D4">
          <w:rPr>
            <w:rStyle w:val="a9"/>
            <w:rFonts w:ascii="Times New Roman" w:eastAsia="Times New Roman" w:hAnsi="Times New Roman" w:cs="Times New Roman"/>
            <w:b/>
            <w:bCs/>
            <w:noProof/>
            <w:kern w:val="28"/>
            <w:lang w:val="en-US" w:eastAsia="uk-UA"/>
          </w:rPr>
          <w:t xml:space="preserve">III. </w:t>
        </w:r>
        <w:r w:rsidRPr="008A51D4">
          <w:rPr>
            <w:rStyle w:val="a9"/>
            <w:rFonts w:ascii="Times New Roman" w:eastAsia="Times New Roman" w:hAnsi="Times New Roman" w:cs="Times New Roman"/>
            <w:b/>
            <w:bCs/>
            <w:noProof/>
            <w:kern w:val="28"/>
            <w:lang w:val="uk-UA" w:eastAsia="uk-UA"/>
          </w:rPr>
          <w:t>Фінансова інформація</w:t>
        </w:r>
        <w:r>
          <w:rPr>
            <w:noProof/>
            <w:webHidden/>
          </w:rPr>
          <w:tab/>
        </w:r>
        <w:r>
          <w:rPr>
            <w:noProof/>
            <w:webHidden/>
          </w:rPr>
          <w:fldChar w:fldCharType="begin"/>
        </w:r>
        <w:r>
          <w:rPr>
            <w:noProof/>
            <w:webHidden/>
          </w:rPr>
          <w:instrText xml:space="preserve"> PAGEREF _Toc177072614 \h </w:instrText>
        </w:r>
        <w:r>
          <w:rPr>
            <w:noProof/>
            <w:webHidden/>
          </w:rPr>
        </w:r>
        <w:r>
          <w:rPr>
            <w:noProof/>
            <w:webHidden/>
          </w:rPr>
          <w:fldChar w:fldCharType="separate"/>
        </w:r>
        <w:r>
          <w:rPr>
            <w:noProof/>
            <w:webHidden/>
          </w:rPr>
          <w:t>18</w:t>
        </w:r>
        <w:r>
          <w:rPr>
            <w:noProof/>
            <w:webHidden/>
          </w:rPr>
          <w:fldChar w:fldCharType="end"/>
        </w:r>
      </w:hyperlink>
    </w:p>
    <w:p w:rsidR="00E679F1" w:rsidRDefault="00E679F1">
      <w:pPr>
        <w:pStyle w:val="1"/>
        <w:tabs>
          <w:tab w:val="right" w:leader="dot" w:pos="9912"/>
        </w:tabs>
        <w:rPr>
          <w:noProof/>
        </w:rPr>
      </w:pPr>
      <w:hyperlink w:anchor="_Toc177072615" w:history="1">
        <w:r w:rsidRPr="008A51D4">
          <w:rPr>
            <w:rStyle w:val="a9"/>
            <w:rFonts w:ascii="Times New Roman" w:eastAsia="Times New Roman" w:hAnsi="Times New Roman" w:cs="Times New Roman"/>
            <w:b/>
            <w:bCs/>
            <w:noProof/>
            <w:kern w:val="28"/>
            <w:lang w:val="en-US" w:eastAsia="uk-UA"/>
          </w:rPr>
          <w:t>1. Проміжна</w:t>
        </w:r>
        <w:r w:rsidRPr="008A51D4">
          <w:rPr>
            <w:rStyle w:val="a9"/>
            <w:rFonts w:ascii="Times New Roman" w:eastAsia="Times New Roman" w:hAnsi="Times New Roman" w:cs="Times New Roman"/>
            <w:b/>
            <w:bCs/>
            <w:noProof/>
            <w:kern w:val="28"/>
            <w:lang w:val="uk-UA" w:eastAsia="uk-UA"/>
          </w:rPr>
          <w:t xml:space="preserve"> фінансова звітність</w:t>
        </w:r>
        <w:r>
          <w:rPr>
            <w:noProof/>
            <w:webHidden/>
          </w:rPr>
          <w:tab/>
        </w:r>
        <w:r>
          <w:rPr>
            <w:noProof/>
            <w:webHidden/>
          </w:rPr>
          <w:fldChar w:fldCharType="begin"/>
        </w:r>
        <w:r>
          <w:rPr>
            <w:noProof/>
            <w:webHidden/>
          </w:rPr>
          <w:instrText xml:space="preserve"> PAGEREF _Toc177072615 \h </w:instrText>
        </w:r>
        <w:r>
          <w:rPr>
            <w:noProof/>
            <w:webHidden/>
          </w:rPr>
        </w:r>
        <w:r>
          <w:rPr>
            <w:noProof/>
            <w:webHidden/>
          </w:rPr>
          <w:fldChar w:fldCharType="separate"/>
        </w:r>
        <w:r>
          <w:rPr>
            <w:noProof/>
            <w:webHidden/>
          </w:rPr>
          <w:t>18</w:t>
        </w:r>
        <w:r>
          <w:rPr>
            <w:noProof/>
            <w:webHidden/>
          </w:rPr>
          <w:fldChar w:fldCharType="end"/>
        </w:r>
      </w:hyperlink>
    </w:p>
    <w:p w:rsidR="00E679F1" w:rsidRDefault="00E679F1">
      <w:pPr>
        <w:pStyle w:val="1"/>
        <w:tabs>
          <w:tab w:val="right" w:leader="dot" w:pos="9912"/>
        </w:tabs>
        <w:rPr>
          <w:noProof/>
        </w:rPr>
      </w:pPr>
      <w:hyperlink w:anchor="_Toc177072616" w:history="1">
        <w:r w:rsidRPr="008A51D4">
          <w:rPr>
            <w:rStyle w:val="a9"/>
            <w:rFonts w:ascii="Times New Roman" w:eastAsia="Times New Roman" w:hAnsi="Times New Roman" w:cs="Times New Roman"/>
            <w:b/>
            <w:bCs/>
            <w:noProof/>
            <w:kern w:val="28"/>
            <w:lang w:val="en-US" w:eastAsia="uk-UA"/>
          </w:rPr>
          <w:t>3. Твердження щодо проміжної інформації</w:t>
        </w:r>
        <w:r>
          <w:rPr>
            <w:noProof/>
            <w:webHidden/>
          </w:rPr>
          <w:tab/>
        </w:r>
        <w:r>
          <w:rPr>
            <w:noProof/>
            <w:webHidden/>
          </w:rPr>
          <w:fldChar w:fldCharType="begin"/>
        </w:r>
        <w:r>
          <w:rPr>
            <w:noProof/>
            <w:webHidden/>
          </w:rPr>
          <w:instrText xml:space="preserve"> PAGEREF _Toc177072616 \h </w:instrText>
        </w:r>
        <w:r>
          <w:rPr>
            <w:noProof/>
            <w:webHidden/>
          </w:rPr>
        </w:r>
        <w:r>
          <w:rPr>
            <w:noProof/>
            <w:webHidden/>
          </w:rPr>
          <w:fldChar w:fldCharType="separate"/>
        </w:r>
        <w:r>
          <w:rPr>
            <w:noProof/>
            <w:webHidden/>
          </w:rPr>
          <w:t>18</w:t>
        </w:r>
        <w:r>
          <w:rPr>
            <w:noProof/>
            <w:webHidden/>
          </w:rPr>
          <w:fldChar w:fldCharType="end"/>
        </w:r>
      </w:hyperlink>
    </w:p>
    <w:p w:rsidR="00E679F1" w:rsidRDefault="00E679F1">
      <w:pPr>
        <w:pStyle w:val="1"/>
        <w:tabs>
          <w:tab w:val="right" w:leader="dot" w:pos="9912"/>
        </w:tabs>
        <w:rPr>
          <w:noProof/>
        </w:rPr>
      </w:pPr>
      <w:hyperlink w:anchor="_Toc177072617" w:history="1">
        <w:r w:rsidRPr="008A51D4">
          <w:rPr>
            <w:rStyle w:val="a9"/>
            <w:rFonts w:ascii="Times New Roman" w:eastAsia="Times New Roman" w:hAnsi="Times New Roman" w:cs="Times New Roman"/>
            <w:b/>
            <w:bCs/>
            <w:noProof/>
            <w:kern w:val="28"/>
            <w:lang w:val="uk-UA" w:eastAsia="uk-UA"/>
          </w:rPr>
          <w:t>IV. Нефінансова інформація</w:t>
        </w:r>
        <w:r>
          <w:rPr>
            <w:noProof/>
            <w:webHidden/>
          </w:rPr>
          <w:tab/>
        </w:r>
        <w:r>
          <w:rPr>
            <w:noProof/>
            <w:webHidden/>
          </w:rPr>
          <w:fldChar w:fldCharType="begin"/>
        </w:r>
        <w:r>
          <w:rPr>
            <w:noProof/>
            <w:webHidden/>
          </w:rPr>
          <w:instrText xml:space="preserve"> PAGEREF _Toc177072617 \h </w:instrText>
        </w:r>
        <w:r>
          <w:rPr>
            <w:noProof/>
            <w:webHidden/>
          </w:rPr>
        </w:r>
        <w:r>
          <w:rPr>
            <w:noProof/>
            <w:webHidden/>
          </w:rPr>
          <w:fldChar w:fldCharType="separate"/>
        </w:r>
        <w:r>
          <w:rPr>
            <w:noProof/>
            <w:webHidden/>
          </w:rPr>
          <w:t>18</w:t>
        </w:r>
        <w:r>
          <w:rPr>
            <w:noProof/>
            <w:webHidden/>
          </w:rPr>
          <w:fldChar w:fldCharType="end"/>
        </w:r>
      </w:hyperlink>
    </w:p>
    <w:p w:rsidR="00E679F1" w:rsidRDefault="00E679F1">
      <w:pPr>
        <w:pStyle w:val="1"/>
        <w:tabs>
          <w:tab w:val="right" w:leader="dot" w:pos="9912"/>
        </w:tabs>
        <w:rPr>
          <w:noProof/>
        </w:rPr>
      </w:pPr>
      <w:hyperlink w:anchor="_Toc177072618" w:history="1">
        <w:r w:rsidRPr="008A51D4">
          <w:rPr>
            <w:rStyle w:val="a9"/>
            <w:rFonts w:ascii="Times New Roman" w:eastAsia="Times New Roman" w:hAnsi="Times New Roman" w:cs="Times New Roman"/>
            <w:b/>
            <w:bCs/>
            <w:noProof/>
            <w:kern w:val="28"/>
            <w:lang w:val="uk-UA" w:eastAsia="uk-UA"/>
          </w:rPr>
          <w:t>1. Звіт керівництва (звіт про управління)</w:t>
        </w:r>
        <w:r>
          <w:rPr>
            <w:noProof/>
            <w:webHidden/>
          </w:rPr>
          <w:tab/>
        </w:r>
        <w:r>
          <w:rPr>
            <w:noProof/>
            <w:webHidden/>
          </w:rPr>
          <w:fldChar w:fldCharType="begin"/>
        </w:r>
        <w:r>
          <w:rPr>
            <w:noProof/>
            <w:webHidden/>
          </w:rPr>
          <w:instrText xml:space="preserve"> PAGEREF _Toc177072618 \h </w:instrText>
        </w:r>
        <w:r>
          <w:rPr>
            <w:noProof/>
            <w:webHidden/>
          </w:rPr>
        </w:r>
        <w:r>
          <w:rPr>
            <w:noProof/>
            <w:webHidden/>
          </w:rPr>
          <w:fldChar w:fldCharType="separate"/>
        </w:r>
        <w:r>
          <w:rPr>
            <w:noProof/>
            <w:webHidden/>
          </w:rPr>
          <w:t>18</w:t>
        </w:r>
        <w:r>
          <w:rPr>
            <w:noProof/>
            <w:webHidden/>
          </w:rPr>
          <w:fldChar w:fldCharType="end"/>
        </w:r>
      </w:hyperlink>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Pr>
          <w:rFonts w:ascii="Times New Roman" w:eastAsia="Times New Roman" w:hAnsi="Times New Roman" w:cs="Times New Roman"/>
          <w:sz w:val="20"/>
          <w:szCs w:val="20"/>
          <w:lang w:val="en-US" w:eastAsia="uk-UA"/>
        </w:rPr>
        <w:fldChar w:fldCharType="end"/>
      </w:r>
    </w:p>
    <w:p w:rsidR="00E679F1" w:rsidRPr="00E679F1" w:rsidRDefault="00E679F1" w:rsidP="00E679F1">
      <w:pPr>
        <w:spacing w:before="240" w:after="60" w:line="240" w:lineRule="auto"/>
        <w:jc w:val="center"/>
        <w:outlineLvl w:val="0"/>
        <w:rPr>
          <w:rFonts w:ascii="Times New Roman" w:eastAsia="Times New Roman" w:hAnsi="Times New Roman" w:cs="Times New Roman"/>
          <w:b/>
          <w:bCs/>
          <w:kern w:val="28"/>
          <w:sz w:val="28"/>
          <w:szCs w:val="28"/>
          <w:lang w:val="uk-UA" w:eastAsia="uk-UA"/>
        </w:rPr>
      </w:pPr>
      <w:bookmarkStart w:id="1" w:name="_Toc177072607"/>
      <w:r w:rsidRPr="00E679F1">
        <w:rPr>
          <w:rFonts w:ascii="Times New Roman" w:eastAsia="Times New Roman" w:hAnsi="Times New Roman" w:cs="Times New Roman"/>
          <w:b/>
          <w:bCs/>
          <w:kern w:val="28"/>
          <w:sz w:val="28"/>
          <w:szCs w:val="28"/>
          <w:lang w:val="uk-UA" w:eastAsia="uk-UA"/>
        </w:rPr>
        <w:t>I. Загальна інформація</w:t>
      </w:r>
      <w:bookmarkEnd w:id="1"/>
    </w:p>
    <w:p w:rsidR="00E679F1" w:rsidRPr="00E679F1" w:rsidRDefault="00E679F1" w:rsidP="00E679F1">
      <w:pPr>
        <w:spacing w:after="60" w:line="240" w:lineRule="auto"/>
        <w:jc w:val="center"/>
        <w:outlineLvl w:val="0"/>
        <w:rPr>
          <w:rFonts w:ascii="Times New Roman" w:eastAsia="Times New Roman" w:hAnsi="Times New Roman" w:cs="Times New Roman"/>
          <w:b/>
          <w:bCs/>
          <w:kern w:val="28"/>
          <w:sz w:val="26"/>
          <w:szCs w:val="26"/>
          <w:lang w:val="uk-UA" w:eastAsia="uk-UA"/>
        </w:rPr>
      </w:pPr>
      <w:bookmarkStart w:id="2" w:name="_Toc177072608"/>
      <w:r w:rsidRPr="00E679F1">
        <w:rPr>
          <w:rFonts w:ascii="Times New Roman" w:eastAsia="Times New Roman" w:hAnsi="Times New Roman" w:cs="Times New Roman"/>
          <w:b/>
          <w:bCs/>
          <w:kern w:val="28"/>
          <w:sz w:val="26"/>
          <w:szCs w:val="26"/>
          <w:lang w:val="uk-UA" w:eastAsia="uk-UA"/>
        </w:rPr>
        <w:t>1. Ідентифікаційні дані та загальна інформація</w:t>
      </w:r>
      <w:bookmarkEnd w:id="2"/>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E679F1" w:rsidRPr="00E679F1" w:rsidTr="00DD3137">
        <w:trPr>
          <w:trHeight w:val="397"/>
        </w:trPr>
        <w:tc>
          <w:tcPr>
            <w:tcW w:w="533" w:type="dxa"/>
            <w:tcBorders>
              <w:top w:val="single" w:sz="6" w:space="0" w:color="auto"/>
            </w:tcBorders>
            <w:vAlign w:val="center"/>
          </w:tcPr>
          <w:p w:rsidR="00E679F1" w:rsidRPr="00E679F1" w:rsidRDefault="00E679F1" w:rsidP="00E679F1">
            <w:pPr>
              <w:spacing w:after="0" w:line="240" w:lineRule="auto"/>
              <w:jc w:val="center"/>
              <w:rPr>
                <w:rFonts w:ascii="Times New Roman" w:eastAsia="Times New Roman" w:hAnsi="Times New Roman" w:cs="Times New Roman"/>
                <w:b/>
                <w:sz w:val="20"/>
                <w:szCs w:val="20"/>
                <w:lang w:val="en-US" w:eastAsia="uk-UA"/>
              </w:rPr>
            </w:pPr>
            <w:r w:rsidRPr="00E679F1">
              <w:rPr>
                <w:rFonts w:ascii="Times New Roman" w:eastAsia="Times New Roman" w:hAnsi="Times New Roman" w:cs="Times New Roman"/>
                <w:b/>
                <w:sz w:val="20"/>
                <w:szCs w:val="20"/>
                <w:lang w:val="en-US" w:eastAsia="uk-UA"/>
              </w:rPr>
              <w:t>1</w:t>
            </w:r>
          </w:p>
        </w:tc>
        <w:tc>
          <w:tcPr>
            <w:tcW w:w="4384" w:type="dxa"/>
            <w:tcBorders>
              <w:top w:val="single" w:sz="6" w:space="0" w:color="auto"/>
            </w:tcBorders>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b/>
                <w:sz w:val="20"/>
                <w:szCs w:val="20"/>
                <w:lang w:val="uk-UA" w:eastAsia="uk-UA"/>
              </w:rPr>
            </w:pPr>
            <w:r w:rsidRPr="00E679F1">
              <w:rPr>
                <w:rFonts w:ascii="Times New Roman" w:eastAsia="Times New Roman" w:hAnsi="Times New Roman" w:cs="Times New Roman"/>
                <w:b/>
                <w:sz w:val="20"/>
                <w:szCs w:val="20"/>
                <w:lang w:val="uk-UA" w:eastAsia="uk-UA"/>
              </w:rPr>
              <w:t>Повне найменування</w:t>
            </w:r>
          </w:p>
        </w:tc>
        <w:tc>
          <w:tcPr>
            <w:tcW w:w="5017" w:type="dxa"/>
            <w:gridSpan w:val="3"/>
            <w:tcBorders>
              <w:top w:val="single" w:sz="6" w:space="0" w:color="auto"/>
            </w:tcBorders>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 xml:space="preserve"> </w:t>
            </w:r>
            <w:r w:rsidRPr="00E679F1">
              <w:rPr>
                <w:rFonts w:ascii="Times New Roman" w:eastAsia="Times New Roman" w:hAnsi="Times New Roman" w:cs="Times New Roman"/>
                <w:sz w:val="20"/>
                <w:szCs w:val="20"/>
                <w:lang w:val="en-US" w:eastAsia="uk-UA"/>
              </w:rPr>
              <w:t xml:space="preserve"> </w:t>
            </w:r>
          </w:p>
        </w:tc>
      </w:tr>
      <w:tr w:rsidR="00E679F1" w:rsidRPr="00E679F1" w:rsidTr="00DD3137">
        <w:trPr>
          <w:trHeight w:val="397"/>
        </w:trPr>
        <w:tc>
          <w:tcPr>
            <w:tcW w:w="533" w:type="dxa"/>
            <w:vAlign w:val="center"/>
          </w:tcPr>
          <w:p w:rsidR="00E679F1" w:rsidRPr="00E679F1" w:rsidRDefault="00E679F1" w:rsidP="00E679F1">
            <w:pPr>
              <w:spacing w:after="0" w:line="240" w:lineRule="auto"/>
              <w:jc w:val="center"/>
              <w:rPr>
                <w:rFonts w:ascii="Times New Roman" w:eastAsia="Times New Roman" w:hAnsi="Times New Roman" w:cs="Times New Roman"/>
                <w:b/>
                <w:sz w:val="20"/>
                <w:szCs w:val="20"/>
                <w:lang w:val="en-US" w:eastAsia="uk-UA"/>
              </w:rPr>
            </w:pPr>
            <w:r w:rsidRPr="00E679F1">
              <w:rPr>
                <w:rFonts w:ascii="Times New Roman" w:eastAsia="Times New Roman" w:hAnsi="Times New Roman" w:cs="Times New Roman"/>
                <w:b/>
                <w:sz w:val="20"/>
                <w:szCs w:val="20"/>
                <w:lang w:val="en-US" w:eastAsia="uk-UA"/>
              </w:rPr>
              <w:t>2</w:t>
            </w:r>
          </w:p>
        </w:tc>
        <w:tc>
          <w:tcPr>
            <w:tcW w:w="4384" w:type="dxa"/>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b/>
                <w:sz w:val="20"/>
                <w:szCs w:val="20"/>
                <w:lang w:val="uk-UA" w:eastAsia="uk-UA"/>
              </w:rPr>
            </w:pPr>
            <w:r w:rsidRPr="00E679F1">
              <w:rPr>
                <w:rFonts w:ascii="Times New Roman" w:eastAsia="Times New Roman" w:hAnsi="Times New Roman" w:cs="Times New Roman"/>
                <w:b/>
                <w:sz w:val="20"/>
                <w:szCs w:val="20"/>
                <w:lang w:eastAsia="uk-UA"/>
              </w:rPr>
              <w:t>Скорочене найменування (за наявності).</w:t>
            </w:r>
          </w:p>
        </w:tc>
        <w:tc>
          <w:tcPr>
            <w:tcW w:w="5017" w:type="dxa"/>
            <w:gridSpan w:val="3"/>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 xml:space="preserve"> </w:t>
            </w:r>
            <w:r w:rsidRPr="00E679F1">
              <w:rPr>
                <w:rFonts w:ascii="Times New Roman" w:eastAsia="Times New Roman" w:hAnsi="Times New Roman" w:cs="Times New Roman"/>
                <w:sz w:val="20"/>
                <w:szCs w:val="20"/>
                <w:lang w:val="en-US" w:eastAsia="uk-UA"/>
              </w:rPr>
              <w:t>АТ  "ДЖЕЙ ТI IНТЕРНЕШНЛ КОМПАНI УКРАЇНА"</w:t>
            </w:r>
          </w:p>
        </w:tc>
      </w:tr>
      <w:tr w:rsidR="00E679F1" w:rsidRPr="00E679F1" w:rsidTr="00DD3137">
        <w:trPr>
          <w:trHeight w:val="397"/>
        </w:trPr>
        <w:tc>
          <w:tcPr>
            <w:tcW w:w="533" w:type="dxa"/>
            <w:vAlign w:val="center"/>
          </w:tcPr>
          <w:p w:rsidR="00E679F1" w:rsidRPr="00E679F1" w:rsidRDefault="00E679F1" w:rsidP="00E679F1">
            <w:pPr>
              <w:spacing w:after="0" w:line="240" w:lineRule="auto"/>
              <w:jc w:val="center"/>
              <w:rPr>
                <w:rFonts w:ascii="Times New Roman" w:eastAsia="Times New Roman" w:hAnsi="Times New Roman" w:cs="Times New Roman"/>
                <w:b/>
                <w:sz w:val="20"/>
                <w:szCs w:val="20"/>
                <w:lang w:val="en-US" w:eastAsia="uk-UA"/>
              </w:rPr>
            </w:pPr>
            <w:r w:rsidRPr="00E679F1">
              <w:rPr>
                <w:rFonts w:ascii="Times New Roman" w:eastAsia="Times New Roman" w:hAnsi="Times New Roman" w:cs="Times New Roman"/>
                <w:b/>
                <w:sz w:val="20"/>
                <w:szCs w:val="20"/>
                <w:lang w:val="en-US" w:eastAsia="uk-UA"/>
              </w:rPr>
              <w:t>3</w:t>
            </w:r>
          </w:p>
        </w:tc>
        <w:tc>
          <w:tcPr>
            <w:tcW w:w="4384" w:type="dxa"/>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b/>
                <w:sz w:val="20"/>
                <w:szCs w:val="20"/>
                <w:lang w:val="uk-UA" w:eastAsia="uk-UA"/>
              </w:rPr>
            </w:pPr>
            <w:r w:rsidRPr="00E679F1">
              <w:rPr>
                <w:rFonts w:ascii="Times New Roman" w:eastAsia="Times New Roman" w:hAnsi="Times New Roman" w:cs="Times New Roman"/>
                <w:b/>
                <w:sz w:val="20"/>
                <w:szCs w:val="20"/>
                <w:lang w:val="uk-UA" w:eastAsia="uk-UA"/>
              </w:rPr>
              <w:t>Ідентифікаційний код юридичної особи</w:t>
            </w:r>
          </w:p>
        </w:tc>
        <w:tc>
          <w:tcPr>
            <w:tcW w:w="5017" w:type="dxa"/>
            <w:gridSpan w:val="3"/>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 xml:space="preserve"> </w:t>
            </w:r>
          </w:p>
        </w:tc>
      </w:tr>
      <w:tr w:rsidR="00E679F1" w:rsidRPr="00E679F1" w:rsidTr="00DD3137">
        <w:trPr>
          <w:trHeight w:val="397"/>
        </w:trPr>
        <w:tc>
          <w:tcPr>
            <w:tcW w:w="533" w:type="dxa"/>
            <w:vAlign w:val="center"/>
          </w:tcPr>
          <w:p w:rsidR="00E679F1" w:rsidRPr="00E679F1" w:rsidRDefault="00E679F1" w:rsidP="00E679F1">
            <w:pPr>
              <w:spacing w:after="0" w:line="240" w:lineRule="auto"/>
              <w:jc w:val="center"/>
              <w:rPr>
                <w:rFonts w:ascii="Times New Roman" w:eastAsia="Times New Roman" w:hAnsi="Times New Roman" w:cs="Times New Roman"/>
                <w:b/>
                <w:sz w:val="20"/>
                <w:szCs w:val="20"/>
                <w:lang w:val="en-US" w:eastAsia="uk-UA"/>
              </w:rPr>
            </w:pPr>
            <w:r w:rsidRPr="00E679F1">
              <w:rPr>
                <w:rFonts w:ascii="Times New Roman" w:eastAsia="Times New Roman" w:hAnsi="Times New Roman" w:cs="Times New Roman"/>
                <w:b/>
                <w:sz w:val="20"/>
                <w:szCs w:val="20"/>
                <w:lang w:val="en-US" w:eastAsia="uk-UA"/>
              </w:rPr>
              <w:t>4</w:t>
            </w:r>
          </w:p>
        </w:tc>
        <w:tc>
          <w:tcPr>
            <w:tcW w:w="4384" w:type="dxa"/>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b/>
                <w:sz w:val="20"/>
                <w:szCs w:val="20"/>
                <w:lang w:val="uk-UA" w:eastAsia="uk-UA"/>
              </w:rPr>
            </w:pPr>
            <w:r w:rsidRPr="00E679F1">
              <w:rPr>
                <w:rFonts w:ascii="Times New Roman" w:eastAsia="Times New Roman" w:hAnsi="Times New Roman" w:cs="Times New Roman"/>
                <w:b/>
                <w:sz w:val="20"/>
                <w:szCs w:val="20"/>
                <w:lang w:val="uk-UA" w:eastAsia="uk-UA"/>
              </w:rPr>
              <w:t>Дата державної реєстрації</w:t>
            </w:r>
          </w:p>
        </w:tc>
        <w:tc>
          <w:tcPr>
            <w:tcW w:w="5017" w:type="dxa"/>
            <w:gridSpan w:val="3"/>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 xml:space="preserve"> </w:t>
            </w:r>
            <w:r w:rsidRPr="00E679F1">
              <w:rPr>
                <w:rFonts w:ascii="Times New Roman" w:eastAsia="Times New Roman" w:hAnsi="Times New Roman" w:cs="Times New Roman"/>
                <w:sz w:val="20"/>
                <w:szCs w:val="20"/>
                <w:lang w:val="en-US" w:eastAsia="uk-UA"/>
              </w:rPr>
              <w:t>14.03.1995</w:t>
            </w:r>
          </w:p>
        </w:tc>
      </w:tr>
      <w:tr w:rsidR="00E679F1" w:rsidRPr="00E679F1" w:rsidTr="00DD3137">
        <w:trPr>
          <w:trHeight w:val="397"/>
        </w:trPr>
        <w:tc>
          <w:tcPr>
            <w:tcW w:w="533" w:type="dxa"/>
            <w:vAlign w:val="center"/>
          </w:tcPr>
          <w:p w:rsidR="00E679F1" w:rsidRPr="00E679F1" w:rsidRDefault="00E679F1" w:rsidP="00E679F1">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E679F1">
              <w:rPr>
                <w:rFonts w:ascii="Times New Roman" w:eastAsia="Times New Roman" w:hAnsi="Times New Roman" w:cs="Times New Roman"/>
                <w:b/>
                <w:color w:val="000000"/>
                <w:sz w:val="20"/>
                <w:szCs w:val="20"/>
                <w:lang w:val="uk-UA" w:eastAsia="uk-UA"/>
              </w:rPr>
              <w:t>5</w:t>
            </w:r>
          </w:p>
        </w:tc>
        <w:tc>
          <w:tcPr>
            <w:tcW w:w="4384" w:type="dxa"/>
            <w:shd w:val="clear" w:color="auto" w:fill="auto"/>
            <w:vAlign w:val="center"/>
          </w:tcPr>
          <w:p w:rsidR="00E679F1" w:rsidRPr="00E679F1" w:rsidRDefault="00E679F1" w:rsidP="00E679F1">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E679F1">
              <w:rPr>
                <w:rFonts w:ascii="Times New Roman" w:eastAsia="Times New Roman" w:hAnsi="Times New Roman" w:cs="Times New Roman"/>
                <w:b/>
                <w:color w:val="000000"/>
                <w:sz w:val="20"/>
                <w:szCs w:val="20"/>
                <w:lang w:val="uk-UA" w:eastAsia="uk-UA"/>
              </w:rPr>
              <w:t>Місцезнаходження</w:t>
            </w:r>
          </w:p>
        </w:tc>
        <w:tc>
          <w:tcPr>
            <w:tcW w:w="5017" w:type="dxa"/>
            <w:gridSpan w:val="3"/>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04070 УКРАЇНА  UA80000000000719633                                                                                  Мiсто Київ                                                                                           вул. Спаська, 30а</w:t>
            </w:r>
          </w:p>
        </w:tc>
      </w:tr>
      <w:tr w:rsidR="00E679F1" w:rsidRPr="00E679F1" w:rsidTr="00DD3137">
        <w:trPr>
          <w:trHeight w:val="397"/>
        </w:trPr>
        <w:tc>
          <w:tcPr>
            <w:tcW w:w="533" w:type="dxa"/>
            <w:vAlign w:val="center"/>
          </w:tcPr>
          <w:p w:rsidR="00E679F1" w:rsidRPr="00E679F1" w:rsidRDefault="00E679F1" w:rsidP="00E679F1">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E679F1">
              <w:rPr>
                <w:rFonts w:ascii="Times New Roman" w:eastAsia="Times New Roman" w:hAnsi="Times New Roman" w:cs="Times New Roman"/>
                <w:b/>
                <w:color w:val="000000"/>
                <w:sz w:val="20"/>
                <w:szCs w:val="20"/>
                <w:lang w:val="uk-UA" w:eastAsia="uk-UA"/>
              </w:rPr>
              <w:t>6</w:t>
            </w:r>
          </w:p>
        </w:tc>
        <w:tc>
          <w:tcPr>
            <w:tcW w:w="4384" w:type="dxa"/>
            <w:shd w:val="clear" w:color="auto" w:fill="auto"/>
            <w:vAlign w:val="center"/>
          </w:tcPr>
          <w:p w:rsidR="00E679F1" w:rsidRPr="00E679F1" w:rsidRDefault="00E679F1" w:rsidP="00E679F1">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E679F1">
              <w:rPr>
                <w:rFonts w:ascii="Times New Roman" w:eastAsia="Times New Roman" w:hAnsi="Times New Roman" w:cs="Times New Roman"/>
                <w:b/>
                <w:color w:val="000000"/>
                <w:sz w:val="20"/>
                <w:szCs w:val="20"/>
                <w:lang w:val="uk-UA" w:eastAsia="uk-UA"/>
              </w:rPr>
              <w:t>Адреса для листування</w:t>
            </w:r>
          </w:p>
        </w:tc>
        <w:tc>
          <w:tcPr>
            <w:tcW w:w="5017" w:type="dxa"/>
            <w:gridSpan w:val="3"/>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УКРАЇНА, 04070, UA80000000000719633, Мiсто Київ, вул. Спаська, 30а</w:t>
            </w:r>
          </w:p>
        </w:tc>
      </w:tr>
      <w:tr w:rsidR="00E679F1" w:rsidRPr="00E679F1" w:rsidTr="00DD3137">
        <w:trPr>
          <w:gridAfter w:val="1"/>
          <w:wAfter w:w="10" w:type="dxa"/>
          <w:trHeight w:val="195"/>
        </w:trPr>
        <w:tc>
          <w:tcPr>
            <w:tcW w:w="533" w:type="dxa"/>
            <w:vMerge w:val="restart"/>
            <w:vAlign w:val="center"/>
          </w:tcPr>
          <w:p w:rsidR="00E679F1" w:rsidRPr="00E679F1" w:rsidRDefault="00E679F1" w:rsidP="00E679F1">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E679F1">
              <w:rPr>
                <w:rFonts w:ascii="Times New Roman" w:eastAsia="Times New Roman" w:hAnsi="Times New Roman" w:cs="Times New Roman"/>
                <w:b/>
                <w:color w:val="000000"/>
                <w:sz w:val="20"/>
                <w:szCs w:val="20"/>
                <w:lang w:val="uk-UA" w:eastAsia="uk-UA"/>
              </w:rPr>
              <w:t>7</w:t>
            </w:r>
          </w:p>
        </w:tc>
        <w:tc>
          <w:tcPr>
            <w:tcW w:w="4384" w:type="dxa"/>
            <w:vMerge w:val="restart"/>
            <w:tcBorders>
              <w:right w:val="single" w:sz="6" w:space="0" w:color="auto"/>
            </w:tcBorders>
            <w:shd w:val="clear" w:color="auto" w:fill="auto"/>
            <w:vAlign w:val="center"/>
          </w:tcPr>
          <w:p w:rsidR="00E679F1" w:rsidRPr="00E679F1" w:rsidRDefault="00E679F1" w:rsidP="00E679F1">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E679F1">
              <w:rPr>
                <w:rFonts w:ascii="Times New Roman" w:eastAsia="Times New Roman" w:hAnsi="Times New Roman" w:cs="Times New Roman"/>
                <w:b/>
                <w:color w:val="000000"/>
                <w:sz w:val="20"/>
                <w:szCs w:val="20"/>
                <w:lang w:val="uk-UA" w:eastAsia="uk-UA"/>
              </w:rPr>
              <w:t>Особа, яка розкриває інформацію</w:t>
            </w:r>
          </w:p>
        </w:tc>
        <w:tc>
          <w:tcPr>
            <w:tcW w:w="469" w:type="dxa"/>
            <w:tcBorders>
              <w:left w:val="single" w:sz="6" w:space="0" w:color="auto"/>
              <w:bottom w:val="nil"/>
              <w:right w:val="nil"/>
            </w:tcBorders>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b/>
                <w:sz w:val="20"/>
                <w:szCs w:val="20"/>
                <w:lang w:val="en-US" w:eastAsia="uk-UA"/>
              </w:rPr>
            </w:pPr>
            <w:r w:rsidRPr="00E679F1">
              <w:rPr>
                <w:rFonts w:ascii="Times New Roman" w:eastAsia="Times New Roman" w:hAnsi="Times New Roman" w:cs="Times New Roman"/>
                <w:b/>
                <w:sz w:val="20"/>
                <w:szCs w:val="20"/>
                <w:lang w:val="en-US" w:eastAsia="uk-UA"/>
              </w:rPr>
              <w:t>X</w:t>
            </w:r>
          </w:p>
        </w:tc>
        <w:tc>
          <w:tcPr>
            <w:tcW w:w="4538" w:type="dxa"/>
            <w:tcBorders>
              <w:left w:val="nil"/>
              <w:bottom w:val="nil"/>
              <w:right w:val="single" w:sz="6" w:space="0" w:color="auto"/>
            </w:tcBorders>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Емітент</w:t>
            </w:r>
          </w:p>
        </w:tc>
      </w:tr>
      <w:tr w:rsidR="00E679F1" w:rsidRPr="00E679F1" w:rsidTr="00DD3137">
        <w:trPr>
          <w:gridAfter w:val="1"/>
          <w:wAfter w:w="10" w:type="dxa"/>
          <w:trHeight w:val="195"/>
        </w:trPr>
        <w:tc>
          <w:tcPr>
            <w:tcW w:w="533" w:type="dxa"/>
            <w:vMerge/>
            <w:vAlign w:val="center"/>
          </w:tcPr>
          <w:p w:rsidR="00E679F1" w:rsidRPr="00E679F1" w:rsidRDefault="00E679F1" w:rsidP="00E679F1">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p>
        </w:tc>
        <w:tc>
          <w:tcPr>
            <w:tcW w:w="4384" w:type="dxa"/>
            <w:vMerge/>
            <w:tcBorders>
              <w:right w:val="single" w:sz="6" w:space="0" w:color="auto"/>
            </w:tcBorders>
            <w:shd w:val="clear" w:color="auto" w:fill="auto"/>
            <w:vAlign w:val="center"/>
          </w:tcPr>
          <w:p w:rsidR="00E679F1" w:rsidRPr="00E679F1" w:rsidRDefault="00E679F1" w:rsidP="00E679F1">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p>
        </w:tc>
        <w:tc>
          <w:tcPr>
            <w:tcW w:w="469" w:type="dxa"/>
            <w:tcBorders>
              <w:top w:val="nil"/>
              <w:left w:val="single" w:sz="6" w:space="0" w:color="auto"/>
              <w:right w:val="nil"/>
            </w:tcBorders>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b/>
                <w:sz w:val="20"/>
                <w:szCs w:val="20"/>
                <w:lang w:val="en-US" w:eastAsia="uk-UA"/>
              </w:rPr>
            </w:pPr>
            <w:r w:rsidRPr="00E679F1">
              <w:rPr>
                <w:rFonts w:ascii="Times New Roman" w:eastAsia="Times New Roman" w:hAnsi="Times New Roman" w:cs="Times New Roman"/>
                <w:b/>
                <w:sz w:val="20"/>
                <w:szCs w:val="20"/>
                <w:lang w:val="en-US" w:eastAsia="uk-UA"/>
              </w:rPr>
              <w:t xml:space="preserve"> </w:t>
            </w:r>
          </w:p>
        </w:tc>
        <w:tc>
          <w:tcPr>
            <w:tcW w:w="4538" w:type="dxa"/>
            <w:tcBorders>
              <w:top w:val="nil"/>
              <w:left w:val="nil"/>
              <w:right w:val="single" w:sz="6" w:space="0" w:color="auto"/>
            </w:tcBorders>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Особа, яка надає забезпечення</w:t>
            </w:r>
          </w:p>
        </w:tc>
      </w:tr>
      <w:tr w:rsidR="00E679F1" w:rsidRPr="00E679F1" w:rsidTr="00DD3137">
        <w:trPr>
          <w:trHeight w:val="240"/>
        </w:trPr>
        <w:tc>
          <w:tcPr>
            <w:tcW w:w="533" w:type="dxa"/>
            <w:vMerge w:val="restart"/>
            <w:vAlign w:val="center"/>
          </w:tcPr>
          <w:p w:rsidR="00E679F1" w:rsidRPr="00E679F1" w:rsidRDefault="00E679F1" w:rsidP="00E679F1">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E679F1">
              <w:rPr>
                <w:rFonts w:ascii="Times New Roman" w:eastAsia="Times New Roman" w:hAnsi="Times New Roman" w:cs="Times New Roman"/>
                <w:b/>
                <w:color w:val="000000"/>
                <w:sz w:val="20"/>
                <w:szCs w:val="20"/>
                <w:lang w:val="uk-UA" w:eastAsia="uk-UA"/>
              </w:rPr>
              <w:t>8</w:t>
            </w:r>
          </w:p>
        </w:tc>
        <w:tc>
          <w:tcPr>
            <w:tcW w:w="4384" w:type="dxa"/>
            <w:vMerge w:val="restart"/>
            <w:shd w:val="clear" w:color="auto" w:fill="auto"/>
            <w:vAlign w:val="center"/>
          </w:tcPr>
          <w:p w:rsidR="00E679F1" w:rsidRPr="00E679F1" w:rsidRDefault="00E679F1" w:rsidP="00E679F1">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E679F1">
              <w:rPr>
                <w:rFonts w:ascii="Times New Roman" w:eastAsia="Times New Roman" w:hAnsi="Times New Roman" w:cs="Times New Roman"/>
                <w:b/>
                <w:color w:val="000000"/>
                <w:sz w:val="20"/>
                <w:szCs w:val="20"/>
                <w:lang w:val="uk-UA" w:eastAsia="uk-UA"/>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b/>
                <w:sz w:val="20"/>
                <w:szCs w:val="20"/>
                <w:lang w:val="en-US" w:eastAsia="uk-UA"/>
              </w:rPr>
            </w:pPr>
            <w:r w:rsidRPr="00E679F1">
              <w:rPr>
                <w:rFonts w:ascii="Times New Roman" w:eastAsia="Times New Roman" w:hAnsi="Times New Roman" w:cs="Times New Roman"/>
                <w:b/>
                <w:sz w:val="20"/>
                <w:szCs w:val="20"/>
                <w:lang w:val="en-US" w:eastAsia="uk-UA"/>
              </w:rPr>
              <w:t>X</w:t>
            </w:r>
          </w:p>
        </w:tc>
        <w:tc>
          <w:tcPr>
            <w:tcW w:w="4548" w:type="dxa"/>
            <w:gridSpan w:val="2"/>
            <w:tcBorders>
              <w:left w:val="nil"/>
              <w:bottom w:val="nil"/>
            </w:tcBorders>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Так</w:t>
            </w:r>
          </w:p>
        </w:tc>
      </w:tr>
      <w:tr w:rsidR="00E679F1" w:rsidRPr="00E679F1" w:rsidTr="00DD3137">
        <w:trPr>
          <w:trHeight w:val="240"/>
        </w:trPr>
        <w:tc>
          <w:tcPr>
            <w:tcW w:w="533" w:type="dxa"/>
            <w:vMerge/>
            <w:vAlign w:val="center"/>
          </w:tcPr>
          <w:p w:rsidR="00E679F1" w:rsidRPr="00E679F1" w:rsidRDefault="00E679F1" w:rsidP="00E679F1">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p>
        </w:tc>
        <w:tc>
          <w:tcPr>
            <w:tcW w:w="4384" w:type="dxa"/>
            <w:vMerge/>
            <w:shd w:val="clear" w:color="auto" w:fill="auto"/>
            <w:vAlign w:val="center"/>
          </w:tcPr>
          <w:p w:rsidR="00E679F1" w:rsidRPr="00E679F1" w:rsidRDefault="00E679F1" w:rsidP="00E679F1">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p>
        </w:tc>
        <w:tc>
          <w:tcPr>
            <w:tcW w:w="469" w:type="dxa"/>
            <w:tcBorders>
              <w:top w:val="nil"/>
              <w:bottom w:val="single" w:sz="6" w:space="0" w:color="auto"/>
              <w:right w:val="nil"/>
            </w:tcBorders>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b/>
                <w:sz w:val="20"/>
                <w:szCs w:val="20"/>
                <w:lang w:val="en-US" w:eastAsia="uk-UA"/>
              </w:rPr>
            </w:pPr>
            <w:r w:rsidRPr="00E679F1">
              <w:rPr>
                <w:rFonts w:ascii="Times New Roman" w:eastAsia="Times New Roman" w:hAnsi="Times New Roman" w:cs="Times New Roman"/>
                <w:b/>
                <w:sz w:val="20"/>
                <w:szCs w:val="20"/>
                <w:lang w:val="en-US" w:eastAsia="uk-UA"/>
              </w:rPr>
              <w:t xml:space="preserve"> </w:t>
            </w:r>
          </w:p>
        </w:tc>
        <w:tc>
          <w:tcPr>
            <w:tcW w:w="4548" w:type="dxa"/>
            <w:gridSpan w:val="2"/>
            <w:tcBorders>
              <w:top w:val="nil"/>
              <w:left w:val="nil"/>
            </w:tcBorders>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Ні</w:t>
            </w:r>
          </w:p>
        </w:tc>
      </w:tr>
      <w:tr w:rsidR="00E679F1" w:rsidRPr="00E679F1" w:rsidTr="00DD3137">
        <w:trPr>
          <w:trHeight w:val="99"/>
        </w:trPr>
        <w:tc>
          <w:tcPr>
            <w:tcW w:w="533" w:type="dxa"/>
            <w:vMerge w:val="restart"/>
            <w:vAlign w:val="center"/>
          </w:tcPr>
          <w:p w:rsidR="00E679F1" w:rsidRPr="00E679F1" w:rsidRDefault="00E679F1" w:rsidP="00E679F1">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E679F1">
              <w:rPr>
                <w:rFonts w:ascii="Times New Roman" w:eastAsia="Times New Roman" w:hAnsi="Times New Roman" w:cs="Times New Roman"/>
                <w:b/>
                <w:color w:val="000000"/>
                <w:sz w:val="20"/>
                <w:szCs w:val="20"/>
                <w:lang w:val="uk-UA" w:eastAsia="uk-UA"/>
              </w:rPr>
              <w:t>9</w:t>
            </w:r>
          </w:p>
        </w:tc>
        <w:tc>
          <w:tcPr>
            <w:tcW w:w="4384" w:type="dxa"/>
            <w:vMerge w:val="restart"/>
            <w:shd w:val="clear" w:color="auto" w:fill="auto"/>
            <w:vAlign w:val="center"/>
          </w:tcPr>
          <w:p w:rsidR="00E679F1" w:rsidRPr="00E679F1" w:rsidRDefault="00E679F1" w:rsidP="00E679F1">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E679F1">
              <w:rPr>
                <w:rFonts w:ascii="Times New Roman" w:eastAsia="Times New Roman" w:hAnsi="Times New Roman" w:cs="Times New Roman"/>
                <w:b/>
                <w:color w:val="000000"/>
                <w:sz w:val="20"/>
                <w:szCs w:val="20"/>
                <w:lang w:val="uk-UA" w:eastAsia="uk-UA"/>
              </w:rPr>
              <w:t xml:space="preserve">Категорія підприємства </w:t>
            </w:r>
          </w:p>
        </w:tc>
        <w:tc>
          <w:tcPr>
            <w:tcW w:w="469" w:type="dxa"/>
            <w:tcBorders>
              <w:bottom w:val="nil"/>
              <w:right w:val="nil"/>
            </w:tcBorders>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b/>
                <w:sz w:val="20"/>
                <w:szCs w:val="20"/>
                <w:lang w:val="en-US" w:eastAsia="uk-UA"/>
              </w:rPr>
            </w:pPr>
            <w:r w:rsidRPr="00E679F1">
              <w:rPr>
                <w:rFonts w:ascii="Times New Roman" w:eastAsia="Times New Roman" w:hAnsi="Times New Roman" w:cs="Times New Roman"/>
                <w:b/>
                <w:sz w:val="20"/>
                <w:szCs w:val="20"/>
                <w:lang w:val="en-US" w:eastAsia="uk-UA"/>
              </w:rPr>
              <w:t>X</w:t>
            </w:r>
          </w:p>
        </w:tc>
        <w:tc>
          <w:tcPr>
            <w:tcW w:w="4548" w:type="dxa"/>
            <w:gridSpan w:val="2"/>
            <w:tcBorders>
              <w:left w:val="nil"/>
              <w:bottom w:val="nil"/>
            </w:tcBorders>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Велике</w:t>
            </w:r>
          </w:p>
        </w:tc>
      </w:tr>
      <w:tr w:rsidR="00E679F1" w:rsidRPr="00E679F1" w:rsidTr="00DD3137">
        <w:trPr>
          <w:trHeight w:val="97"/>
        </w:trPr>
        <w:tc>
          <w:tcPr>
            <w:tcW w:w="533" w:type="dxa"/>
            <w:vMerge/>
            <w:vAlign w:val="center"/>
          </w:tcPr>
          <w:p w:rsidR="00E679F1" w:rsidRPr="00E679F1" w:rsidRDefault="00E679F1" w:rsidP="00E679F1">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p>
        </w:tc>
        <w:tc>
          <w:tcPr>
            <w:tcW w:w="4384" w:type="dxa"/>
            <w:vMerge/>
            <w:shd w:val="clear" w:color="auto" w:fill="auto"/>
            <w:vAlign w:val="center"/>
          </w:tcPr>
          <w:p w:rsidR="00E679F1" w:rsidRPr="00E679F1" w:rsidRDefault="00E679F1" w:rsidP="00E679F1">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p>
        </w:tc>
        <w:tc>
          <w:tcPr>
            <w:tcW w:w="469" w:type="dxa"/>
            <w:tcBorders>
              <w:top w:val="nil"/>
              <w:bottom w:val="nil"/>
              <w:right w:val="nil"/>
            </w:tcBorders>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b/>
                <w:sz w:val="20"/>
                <w:szCs w:val="20"/>
                <w:lang w:val="en-US" w:eastAsia="uk-UA"/>
              </w:rPr>
            </w:pPr>
            <w:r w:rsidRPr="00E679F1">
              <w:rPr>
                <w:rFonts w:ascii="Times New Roman" w:eastAsia="Times New Roman" w:hAnsi="Times New Roman" w:cs="Times New Roman"/>
                <w:b/>
                <w:sz w:val="20"/>
                <w:szCs w:val="20"/>
                <w:lang w:val="en-US" w:eastAsia="uk-UA"/>
              </w:rPr>
              <w:t xml:space="preserve"> </w:t>
            </w:r>
          </w:p>
        </w:tc>
        <w:tc>
          <w:tcPr>
            <w:tcW w:w="4548" w:type="dxa"/>
            <w:gridSpan w:val="2"/>
            <w:tcBorders>
              <w:top w:val="nil"/>
              <w:left w:val="nil"/>
              <w:bottom w:val="nil"/>
            </w:tcBorders>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Середнє</w:t>
            </w:r>
          </w:p>
        </w:tc>
      </w:tr>
      <w:tr w:rsidR="00E679F1" w:rsidRPr="00E679F1" w:rsidTr="00DD3137">
        <w:trPr>
          <w:trHeight w:val="97"/>
        </w:trPr>
        <w:tc>
          <w:tcPr>
            <w:tcW w:w="533" w:type="dxa"/>
            <w:vMerge/>
            <w:vAlign w:val="center"/>
          </w:tcPr>
          <w:p w:rsidR="00E679F1" w:rsidRPr="00E679F1" w:rsidRDefault="00E679F1" w:rsidP="00E679F1">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p>
        </w:tc>
        <w:tc>
          <w:tcPr>
            <w:tcW w:w="4384" w:type="dxa"/>
            <w:vMerge/>
            <w:shd w:val="clear" w:color="auto" w:fill="auto"/>
            <w:vAlign w:val="center"/>
          </w:tcPr>
          <w:p w:rsidR="00E679F1" w:rsidRPr="00E679F1" w:rsidRDefault="00E679F1" w:rsidP="00E679F1">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p>
        </w:tc>
        <w:tc>
          <w:tcPr>
            <w:tcW w:w="469" w:type="dxa"/>
            <w:tcBorders>
              <w:top w:val="nil"/>
              <w:bottom w:val="nil"/>
              <w:right w:val="nil"/>
            </w:tcBorders>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b/>
                <w:sz w:val="20"/>
                <w:szCs w:val="20"/>
                <w:lang w:val="en-US" w:eastAsia="uk-UA"/>
              </w:rPr>
            </w:pPr>
            <w:r w:rsidRPr="00E679F1">
              <w:rPr>
                <w:rFonts w:ascii="Times New Roman" w:eastAsia="Times New Roman" w:hAnsi="Times New Roman" w:cs="Times New Roman"/>
                <w:b/>
                <w:sz w:val="20"/>
                <w:szCs w:val="20"/>
                <w:lang w:val="en-US" w:eastAsia="uk-UA"/>
              </w:rPr>
              <w:t xml:space="preserve"> </w:t>
            </w:r>
          </w:p>
        </w:tc>
        <w:tc>
          <w:tcPr>
            <w:tcW w:w="4548" w:type="dxa"/>
            <w:gridSpan w:val="2"/>
            <w:tcBorders>
              <w:top w:val="nil"/>
              <w:left w:val="nil"/>
              <w:bottom w:val="nil"/>
            </w:tcBorders>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Мале</w:t>
            </w:r>
          </w:p>
        </w:tc>
      </w:tr>
      <w:tr w:rsidR="00E679F1" w:rsidRPr="00E679F1" w:rsidTr="00DD3137">
        <w:trPr>
          <w:trHeight w:val="97"/>
        </w:trPr>
        <w:tc>
          <w:tcPr>
            <w:tcW w:w="533" w:type="dxa"/>
            <w:vMerge/>
            <w:vAlign w:val="center"/>
          </w:tcPr>
          <w:p w:rsidR="00E679F1" w:rsidRPr="00E679F1" w:rsidRDefault="00E679F1" w:rsidP="00E679F1">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p>
        </w:tc>
        <w:tc>
          <w:tcPr>
            <w:tcW w:w="4384" w:type="dxa"/>
            <w:vMerge/>
            <w:shd w:val="clear" w:color="auto" w:fill="auto"/>
            <w:vAlign w:val="center"/>
          </w:tcPr>
          <w:p w:rsidR="00E679F1" w:rsidRPr="00E679F1" w:rsidRDefault="00E679F1" w:rsidP="00E679F1">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p>
        </w:tc>
        <w:tc>
          <w:tcPr>
            <w:tcW w:w="469" w:type="dxa"/>
            <w:tcBorders>
              <w:top w:val="nil"/>
              <w:right w:val="nil"/>
            </w:tcBorders>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b/>
                <w:sz w:val="20"/>
                <w:szCs w:val="20"/>
                <w:lang w:val="en-US" w:eastAsia="uk-UA"/>
              </w:rPr>
            </w:pPr>
            <w:r w:rsidRPr="00E679F1">
              <w:rPr>
                <w:rFonts w:ascii="Times New Roman" w:eastAsia="Times New Roman" w:hAnsi="Times New Roman" w:cs="Times New Roman"/>
                <w:b/>
                <w:sz w:val="20"/>
                <w:szCs w:val="20"/>
                <w:lang w:val="en-US" w:eastAsia="uk-UA"/>
              </w:rPr>
              <w:t xml:space="preserve"> </w:t>
            </w:r>
          </w:p>
        </w:tc>
        <w:tc>
          <w:tcPr>
            <w:tcW w:w="4548" w:type="dxa"/>
            <w:gridSpan w:val="2"/>
            <w:tcBorders>
              <w:top w:val="nil"/>
              <w:left w:val="nil"/>
            </w:tcBorders>
            <w:shd w:val="clear" w:color="auto" w:fill="auto"/>
            <w:vAlign w:val="center"/>
          </w:tcPr>
          <w:p w:rsidR="00E679F1" w:rsidRPr="00E679F1" w:rsidRDefault="00E679F1" w:rsidP="00E679F1">
            <w:pPr>
              <w:spacing w:after="0" w:line="240" w:lineRule="auto"/>
              <w:ind w:left="-140" w:firstLine="140"/>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Мікро</w:t>
            </w:r>
          </w:p>
        </w:tc>
      </w:tr>
      <w:tr w:rsidR="00E679F1" w:rsidRPr="00E679F1" w:rsidTr="00DD3137">
        <w:trPr>
          <w:trHeight w:val="397"/>
        </w:trPr>
        <w:tc>
          <w:tcPr>
            <w:tcW w:w="533" w:type="dxa"/>
            <w:vAlign w:val="center"/>
          </w:tcPr>
          <w:p w:rsidR="00E679F1" w:rsidRPr="00E679F1" w:rsidRDefault="00E679F1" w:rsidP="00E679F1">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E679F1">
              <w:rPr>
                <w:rFonts w:ascii="Times New Roman" w:eastAsia="Times New Roman" w:hAnsi="Times New Roman" w:cs="Times New Roman"/>
                <w:b/>
                <w:color w:val="000000"/>
                <w:sz w:val="20"/>
                <w:szCs w:val="20"/>
                <w:lang w:val="uk-UA" w:eastAsia="uk-UA"/>
              </w:rPr>
              <w:t>10</w:t>
            </w:r>
          </w:p>
        </w:tc>
        <w:tc>
          <w:tcPr>
            <w:tcW w:w="4384" w:type="dxa"/>
            <w:shd w:val="clear" w:color="auto" w:fill="auto"/>
            <w:vAlign w:val="center"/>
          </w:tcPr>
          <w:p w:rsidR="00E679F1" w:rsidRPr="00E679F1" w:rsidRDefault="00E679F1" w:rsidP="00E679F1">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E679F1">
              <w:rPr>
                <w:rFonts w:ascii="Times New Roman" w:eastAsia="Times New Roman" w:hAnsi="Times New Roman" w:cs="Times New Roman"/>
                <w:b/>
                <w:color w:val="000000"/>
                <w:sz w:val="20"/>
                <w:szCs w:val="20"/>
                <w:lang w:val="uk-UA" w:eastAsia="uk-UA"/>
              </w:rPr>
              <w:t>Адреса електронної пошти для офіційного каналу зв’язку</w:t>
            </w:r>
          </w:p>
        </w:tc>
        <w:tc>
          <w:tcPr>
            <w:tcW w:w="5017" w:type="dxa"/>
            <w:gridSpan w:val="3"/>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reception.kyiv@jti.com</w:t>
            </w:r>
          </w:p>
        </w:tc>
      </w:tr>
      <w:tr w:rsidR="00E679F1" w:rsidRPr="00E679F1" w:rsidTr="00DD3137">
        <w:trPr>
          <w:trHeight w:val="397"/>
        </w:trPr>
        <w:tc>
          <w:tcPr>
            <w:tcW w:w="533" w:type="dxa"/>
            <w:vAlign w:val="center"/>
          </w:tcPr>
          <w:p w:rsidR="00E679F1" w:rsidRPr="00E679F1" w:rsidRDefault="00E679F1" w:rsidP="00E679F1">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E679F1">
              <w:rPr>
                <w:rFonts w:ascii="Times New Roman" w:eastAsia="Times New Roman" w:hAnsi="Times New Roman" w:cs="Times New Roman"/>
                <w:b/>
                <w:color w:val="000000"/>
                <w:sz w:val="20"/>
                <w:szCs w:val="20"/>
                <w:lang w:val="uk-UA" w:eastAsia="uk-UA"/>
              </w:rPr>
              <w:t>11</w:t>
            </w:r>
          </w:p>
        </w:tc>
        <w:tc>
          <w:tcPr>
            <w:tcW w:w="4384" w:type="dxa"/>
            <w:shd w:val="clear" w:color="auto" w:fill="auto"/>
            <w:vAlign w:val="center"/>
          </w:tcPr>
          <w:p w:rsidR="00E679F1" w:rsidRPr="00E679F1" w:rsidRDefault="00E679F1" w:rsidP="00E679F1">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E679F1">
              <w:rPr>
                <w:rFonts w:ascii="Times New Roman" w:eastAsia="Times New Roman" w:hAnsi="Times New Roman" w:cs="Times New Roman"/>
                <w:b/>
                <w:color w:val="000000"/>
                <w:sz w:val="20"/>
                <w:szCs w:val="20"/>
                <w:lang w:val="uk-UA" w:eastAsia="uk-UA"/>
              </w:rPr>
              <w:t>Адреса вебсайту</w:t>
            </w:r>
          </w:p>
        </w:tc>
        <w:tc>
          <w:tcPr>
            <w:tcW w:w="5017" w:type="dxa"/>
            <w:gridSpan w:val="3"/>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http://jti.pat.ua</w:t>
            </w:r>
          </w:p>
        </w:tc>
      </w:tr>
      <w:tr w:rsidR="00E679F1" w:rsidRPr="00E679F1" w:rsidTr="00DD3137">
        <w:trPr>
          <w:trHeight w:val="397"/>
        </w:trPr>
        <w:tc>
          <w:tcPr>
            <w:tcW w:w="533" w:type="dxa"/>
            <w:vAlign w:val="center"/>
          </w:tcPr>
          <w:p w:rsidR="00E679F1" w:rsidRPr="00E679F1" w:rsidRDefault="00E679F1" w:rsidP="00E679F1">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E679F1">
              <w:rPr>
                <w:rFonts w:ascii="Times New Roman" w:eastAsia="Times New Roman" w:hAnsi="Times New Roman" w:cs="Times New Roman"/>
                <w:b/>
                <w:color w:val="000000"/>
                <w:sz w:val="20"/>
                <w:szCs w:val="20"/>
                <w:lang w:val="uk-UA" w:eastAsia="uk-UA"/>
              </w:rPr>
              <w:t>12</w:t>
            </w:r>
          </w:p>
        </w:tc>
        <w:tc>
          <w:tcPr>
            <w:tcW w:w="4384" w:type="dxa"/>
            <w:shd w:val="clear" w:color="auto" w:fill="auto"/>
            <w:vAlign w:val="center"/>
          </w:tcPr>
          <w:p w:rsidR="00E679F1" w:rsidRPr="00E679F1" w:rsidRDefault="00E679F1" w:rsidP="00E679F1">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E679F1">
              <w:rPr>
                <w:rFonts w:ascii="Times New Roman" w:eastAsia="Times New Roman" w:hAnsi="Times New Roman" w:cs="Times New Roman"/>
                <w:b/>
                <w:color w:val="000000"/>
                <w:sz w:val="20"/>
                <w:szCs w:val="20"/>
                <w:lang w:val="uk-UA" w:eastAsia="uk-UA"/>
              </w:rPr>
              <w:t xml:space="preserve">Номер телефону </w:t>
            </w:r>
          </w:p>
        </w:tc>
        <w:tc>
          <w:tcPr>
            <w:tcW w:w="5017" w:type="dxa"/>
            <w:gridSpan w:val="3"/>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044-490-78-00</w:t>
            </w:r>
          </w:p>
        </w:tc>
      </w:tr>
      <w:tr w:rsidR="00E679F1" w:rsidRPr="00E679F1" w:rsidTr="00DD3137">
        <w:trPr>
          <w:trHeight w:val="397"/>
        </w:trPr>
        <w:tc>
          <w:tcPr>
            <w:tcW w:w="533" w:type="dxa"/>
            <w:vAlign w:val="center"/>
          </w:tcPr>
          <w:p w:rsidR="00E679F1" w:rsidRPr="00E679F1" w:rsidRDefault="00E679F1" w:rsidP="00E679F1">
            <w:pPr>
              <w:spacing w:after="0" w:line="240" w:lineRule="auto"/>
              <w:jc w:val="center"/>
              <w:rPr>
                <w:rFonts w:ascii="Times New Roman" w:eastAsia="Times New Roman" w:hAnsi="Times New Roman" w:cs="Times New Roman"/>
                <w:b/>
                <w:sz w:val="20"/>
                <w:szCs w:val="20"/>
                <w:lang w:val="en-US" w:eastAsia="uk-UA"/>
              </w:rPr>
            </w:pPr>
            <w:r w:rsidRPr="00E679F1">
              <w:rPr>
                <w:rFonts w:ascii="Times New Roman" w:eastAsia="Times New Roman" w:hAnsi="Times New Roman" w:cs="Times New Roman"/>
                <w:b/>
                <w:sz w:val="20"/>
                <w:szCs w:val="20"/>
                <w:lang w:val="en-US" w:eastAsia="uk-UA"/>
              </w:rPr>
              <w:t>13</w:t>
            </w:r>
          </w:p>
        </w:tc>
        <w:tc>
          <w:tcPr>
            <w:tcW w:w="4384" w:type="dxa"/>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b/>
                <w:sz w:val="20"/>
                <w:szCs w:val="20"/>
                <w:lang w:val="uk-UA" w:eastAsia="uk-UA"/>
              </w:rPr>
            </w:pPr>
            <w:r w:rsidRPr="00E679F1">
              <w:rPr>
                <w:rFonts w:ascii="Times New Roman" w:eastAsia="Times New Roman" w:hAnsi="Times New Roman" w:cs="Times New Roman"/>
                <w:b/>
                <w:sz w:val="20"/>
                <w:szCs w:val="20"/>
                <w:lang w:val="uk-UA" w:eastAsia="uk-UA"/>
              </w:rPr>
              <w:t>Статутний капітал (грн.)</w:t>
            </w:r>
          </w:p>
        </w:tc>
        <w:tc>
          <w:tcPr>
            <w:tcW w:w="5017" w:type="dxa"/>
            <w:gridSpan w:val="3"/>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 xml:space="preserve"> </w:t>
            </w:r>
            <w:r w:rsidRPr="00E679F1">
              <w:rPr>
                <w:rFonts w:ascii="Times New Roman" w:eastAsia="Times New Roman" w:hAnsi="Times New Roman" w:cs="Times New Roman"/>
                <w:sz w:val="20"/>
                <w:szCs w:val="20"/>
                <w:lang w:val="en-US" w:eastAsia="uk-UA"/>
              </w:rPr>
              <w:t>10610856.19</w:t>
            </w:r>
          </w:p>
        </w:tc>
      </w:tr>
      <w:tr w:rsidR="00E679F1" w:rsidRPr="00E679F1" w:rsidTr="00DD3137">
        <w:trPr>
          <w:trHeight w:val="397"/>
        </w:trPr>
        <w:tc>
          <w:tcPr>
            <w:tcW w:w="533" w:type="dxa"/>
            <w:vAlign w:val="center"/>
          </w:tcPr>
          <w:p w:rsidR="00E679F1" w:rsidRPr="00E679F1" w:rsidRDefault="00E679F1" w:rsidP="00E679F1">
            <w:pPr>
              <w:spacing w:after="0" w:line="240" w:lineRule="auto"/>
              <w:jc w:val="center"/>
              <w:rPr>
                <w:rFonts w:ascii="Times New Roman" w:eastAsia="Times New Roman" w:hAnsi="Times New Roman" w:cs="Times New Roman"/>
                <w:b/>
                <w:sz w:val="20"/>
                <w:szCs w:val="20"/>
                <w:lang w:val="en-US" w:eastAsia="uk-UA"/>
              </w:rPr>
            </w:pPr>
            <w:r w:rsidRPr="00E679F1">
              <w:rPr>
                <w:rFonts w:ascii="Times New Roman" w:eastAsia="Times New Roman" w:hAnsi="Times New Roman" w:cs="Times New Roman"/>
                <w:b/>
                <w:sz w:val="20"/>
                <w:szCs w:val="20"/>
                <w:lang w:val="en-US" w:eastAsia="uk-UA"/>
              </w:rPr>
              <w:t>14</w:t>
            </w:r>
          </w:p>
        </w:tc>
        <w:tc>
          <w:tcPr>
            <w:tcW w:w="4384" w:type="dxa"/>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b/>
                <w:sz w:val="20"/>
                <w:szCs w:val="20"/>
                <w:lang w:val="uk-UA" w:eastAsia="uk-UA"/>
              </w:rPr>
            </w:pPr>
            <w:r w:rsidRPr="00E679F1">
              <w:rPr>
                <w:rFonts w:ascii="Times New Roman" w:eastAsia="Times New Roman" w:hAnsi="Times New Roman" w:cs="Times New Roman"/>
                <w:b/>
                <w:sz w:val="20"/>
                <w:szCs w:val="20"/>
                <w:lang w:val="uk-UA" w:eastAsia="uk-UA"/>
              </w:rPr>
              <w:t>Відсоток акцій у статутному капіталі, що належать державі</w:t>
            </w:r>
          </w:p>
        </w:tc>
        <w:tc>
          <w:tcPr>
            <w:tcW w:w="5017" w:type="dxa"/>
            <w:gridSpan w:val="3"/>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eastAsia="uk-UA"/>
              </w:rPr>
              <w:t>0.000</w:t>
            </w:r>
          </w:p>
        </w:tc>
      </w:tr>
      <w:tr w:rsidR="00E679F1" w:rsidRPr="00E679F1" w:rsidTr="00DD3137">
        <w:trPr>
          <w:trHeight w:val="397"/>
        </w:trPr>
        <w:tc>
          <w:tcPr>
            <w:tcW w:w="533" w:type="dxa"/>
            <w:vAlign w:val="center"/>
          </w:tcPr>
          <w:p w:rsidR="00E679F1" w:rsidRPr="00E679F1" w:rsidRDefault="00E679F1" w:rsidP="00E679F1">
            <w:pPr>
              <w:spacing w:after="0" w:line="240" w:lineRule="auto"/>
              <w:jc w:val="center"/>
              <w:rPr>
                <w:rFonts w:ascii="Times New Roman" w:eastAsia="Times New Roman" w:hAnsi="Times New Roman" w:cs="Times New Roman"/>
                <w:b/>
                <w:sz w:val="20"/>
                <w:szCs w:val="20"/>
                <w:lang w:val="en-US" w:eastAsia="uk-UA"/>
              </w:rPr>
            </w:pPr>
            <w:r w:rsidRPr="00E679F1">
              <w:rPr>
                <w:rFonts w:ascii="Times New Roman" w:eastAsia="Times New Roman" w:hAnsi="Times New Roman" w:cs="Times New Roman"/>
                <w:b/>
                <w:sz w:val="20"/>
                <w:szCs w:val="20"/>
                <w:lang w:val="en-US" w:eastAsia="uk-UA"/>
              </w:rPr>
              <w:lastRenderedPageBreak/>
              <w:t>15</w:t>
            </w:r>
          </w:p>
        </w:tc>
        <w:tc>
          <w:tcPr>
            <w:tcW w:w="4384" w:type="dxa"/>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b/>
                <w:sz w:val="20"/>
                <w:szCs w:val="20"/>
                <w:lang w:val="uk-UA" w:eastAsia="uk-UA"/>
              </w:rPr>
            </w:pPr>
            <w:r w:rsidRPr="00E679F1">
              <w:rPr>
                <w:rFonts w:ascii="Times New Roman" w:eastAsia="Times New Roman" w:hAnsi="Times New Roman" w:cs="Times New Roman"/>
                <w:b/>
                <w:sz w:val="20"/>
                <w:szCs w:val="20"/>
                <w:lang w:val="uk-UA" w:eastAsia="uk-UA"/>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sz w:val="20"/>
                <w:szCs w:val="20"/>
                <w:lang w:eastAsia="uk-UA"/>
              </w:rPr>
            </w:pPr>
            <w:r w:rsidRPr="00E679F1">
              <w:rPr>
                <w:rFonts w:ascii="Times New Roman" w:eastAsia="Times New Roman" w:hAnsi="Times New Roman" w:cs="Times New Roman"/>
                <w:sz w:val="20"/>
                <w:szCs w:val="20"/>
                <w:lang w:eastAsia="uk-UA"/>
              </w:rPr>
              <w:t>0.000</w:t>
            </w:r>
          </w:p>
        </w:tc>
      </w:tr>
      <w:tr w:rsidR="00E679F1" w:rsidRPr="00E679F1" w:rsidTr="00DD3137">
        <w:trPr>
          <w:trHeight w:val="397"/>
        </w:trPr>
        <w:tc>
          <w:tcPr>
            <w:tcW w:w="533" w:type="dxa"/>
            <w:vAlign w:val="center"/>
          </w:tcPr>
          <w:p w:rsidR="00E679F1" w:rsidRPr="00E679F1" w:rsidRDefault="00E679F1" w:rsidP="00E679F1">
            <w:pPr>
              <w:spacing w:after="0" w:line="240" w:lineRule="auto"/>
              <w:jc w:val="center"/>
              <w:rPr>
                <w:rFonts w:ascii="Times New Roman" w:eastAsia="Times New Roman" w:hAnsi="Times New Roman" w:cs="Times New Roman"/>
                <w:b/>
                <w:sz w:val="20"/>
                <w:szCs w:val="20"/>
                <w:lang w:val="en-US" w:eastAsia="uk-UA"/>
              </w:rPr>
            </w:pPr>
            <w:r w:rsidRPr="00E679F1">
              <w:rPr>
                <w:rFonts w:ascii="Times New Roman" w:eastAsia="Times New Roman" w:hAnsi="Times New Roman" w:cs="Times New Roman"/>
                <w:b/>
                <w:sz w:val="20"/>
                <w:szCs w:val="20"/>
                <w:lang w:val="en-US" w:eastAsia="uk-UA"/>
              </w:rPr>
              <w:t>16</w:t>
            </w:r>
          </w:p>
        </w:tc>
        <w:tc>
          <w:tcPr>
            <w:tcW w:w="4384" w:type="dxa"/>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b/>
                <w:sz w:val="20"/>
                <w:szCs w:val="20"/>
                <w:lang w:val="uk-UA" w:eastAsia="uk-UA"/>
              </w:rPr>
            </w:pPr>
            <w:r w:rsidRPr="00E679F1">
              <w:rPr>
                <w:rFonts w:ascii="Times New Roman" w:eastAsia="Times New Roman" w:hAnsi="Times New Roman" w:cs="Times New Roman"/>
                <w:b/>
                <w:sz w:val="20"/>
                <w:szCs w:val="20"/>
                <w:lang w:val="uk-UA" w:eastAsia="uk-UA"/>
              </w:rPr>
              <w:t>Середня кількість працівників (осіб)</w:t>
            </w:r>
          </w:p>
        </w:tc>
        <w:tc>
          <w:tcPr>
            <w:tcW w:w="5017" w:type="dxa"/>
            <w:gridSpan w:val="3"/>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eastAsia="uk-UA"/>
              </w:rPr>
              <w:t>351</w:t>
            </w:r>
          </w:p>
        </w:tc>
      </w:tr>
      <w:tr w:rsidR="00E679F1" w:rsidRPr="00E679F1" w:rsidTr="00DD3137">
        <w:trPr>
          <w:trHeight w:val="397"/>
        </w:trPr>
        <w:tc>
          <w:tcPr>
            <w:tcW w:w="533" w:type="dxa"/>
            <w:vAlign w:val="center"/>
          </w:tcPr>
          <w:p w:rsidR="00E679F1" w:rsidRPr="00E679F1" w:rsidRDefault="00E679F1" w:rsidP="00E679F1">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E679F1">
              <w:rPr>
                <w:rFonts w:ascii="Times New Roman" w:eastAsia="Times New Roman" w:hAnsi="Times New Roman" w:cs="Times New Roman"/>
                <w:b/>
                <w:color w:val="000000"/>
                <w:sz w:val="20"/>
                <w:szCs w:val="20"/>
                <w:lang w:val="uk-UA" w:eastAsia="uk-UA"/>
              </w:rPr>
              <w:t>17</w:t>
            </w:r>
          </w:p>
        </w:tc>
        <w:tc>
          <w:tcPr>
            <w:tcW w:w="4384" w:type="dxa"/>
            <w:shd w:val="clear" w:color="auto" w:fill="auto"/>
            <w:vAlign w:val="center"/>
          </w:tcPr>
          <w:p w:rsidR="00E679F1" w:rsidRPr="00E679F1" w:rsidRDefault="00E679F1" w:rsidP="00E679F1">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E679F1">
              <w:rPr>
                <w:rFonts w:ascii="Times New Roman" w:eastAsia="Times New Roman" w:hAnsi="Times New Roman" w:cs="Times New Roman"/>
                <w:b/>
                <w:color w:val="000000"/>
                <w:sz w:val="20"/>
                <w:szCs w:val="20"/>
                <w:lang w:val="uk-UA" w:eastAsia="uk-UA"/>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86654</w:t>
            </w:r>
          </w:p>
        </w:tc>
      </w:tr>
      <w:tr w:rsidR="00E679F1" w:rsidRPr="00E679F1" w:rsidTr="00DD3137">
        <w:trPr>
          <w:trHeight w:val="397"/>
        </w:trPr>
        <w:tc>
          <w:tcPr>
            <w:tcW w:w="533" w:type="dxa"/>
            <w:vAlign w:val="center"/>
          </w:tcPr>
          <w:p w:rsidR="00E679F1" w:rsidRPr="00E679F1" w:rsidRDefault="00E679F1" w:rsidP="00E679F1">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E679F1">
              <w:rPr>
                <w:rFonts w:ascii="Times New Roman" w:eastAsia="Times New Roman" w:hAnsi="Times New Roman" w:cs="Times New Roman"/>
                <w:b/>
                <w:color w:val="000000"/>
                <w:sz w:val="20"/>
                <w:szCs w:val="20"/>
                <w:lang w:val="uk-UA" w:eastAsia="uk-UA"/>
              </w:rPr>
              <w:t>18</w:t>
            </w:r>
          </w:p>
        </w:tc>
        <w:tc>
          <w:tcPr>
            <w:tcW w:w="4384" w:type="dxa"/>
            <w:shd w:val="clear" w:color="auto" w:fill="auto"/>
            <w:vAlign w:val="center"/>
          </w:tcPr>
          <w:p w:rsidR="00E679F1" w:rsidRPr="00E679F1" w:rsidRDefault="00E679F1" w:rsidP="00E679F1">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E679F1">
              <w:rPr>
                <w:rFonts w:ascii="Times New Roman" w:eastAsia="Times New Roman" w:hAnsi="Times New Roman" w:cs="Times New Roman"/>
                <w:b/>
                <w:color w:val="000000"/>
                <w:sz w:val="20"/>
                <w:szCs w:val="20"/>
                <w:lang w:val="uk-UA" w:eastAsia="uk-UA"/>
              </w:rPr>
              <w:t>Основні види діяльності із зазначенням їх найменування та коду за КВЕД</w:t>
            </w:r>
          </w:p>
        </w:tc>
        <w:tc>
          <w:tcPr>
            <w:tcW w:w="5017" w:type="dxa"/>
            <w:gridSpan w:val="3"/>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 xml:space="preserve">46.35  </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ОПТОВА ТОРГIВЛЯ ТЮТЮНОВИМИ ВИРОБАМИ</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 xml:space="preserve">46.17  </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ДIЯЛЬНIСТЬ ПОСЕРЕДНИКIВ У ТОРГIВЛI ПРОДУКТАМИ ХАРЧУВАННЯ, НАПОЯМИ ТА ТЮТЮНОВИМИ ВИРОБАМИ</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 xml:space="preserve">46.39  </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НЕСПЕЦIАЛIЗОВАНА ОПТОВА ТОРГIВЛЯ ПРОДУКТАМИ ХАРЧУВАННЯ, НАПОЯМИ ТА ТЮТЮНОВИМИ ВИРОБАМИ</w:t>
            </w:r>
          </w:p>
        </w:tc>
      </w:tr>
      <w:tr w:rsidR="00E679F1" w:rsidRPr="00E679F1" w:rsidTr="00DD3137">
        <w:trPr>
          <w:trHeight w:val="130"/>
        </w:trPr>
        <w:tc>
          <w:tcPr>
            <w:tcW w:w="533" w:type="dxa"/>
            <w:vMerge w:val="restart"/>
            <w:vAlign w:val="center"/>
          </w:tcPr>
          <w:p w:rsidR="00E679F1" w:rsidRPr="00E679F1" w:rsidRDefault="00E679F1" w:rsidP="00E679F1">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E679F1">
              <w:rPr>
                <w:rFonts w:ascii="Times New Roman" w:eastAsia="Times New Roman" w:hAnsi="Times New Roman" w:cs="Times New Roman"/>
                <w:b/>
                <w:color w:val="000000"/>
                <w:sz w:val="20"/>
                <w:szCs w:val="20"/>
                <w:lang w:val="uk-UA" w:eastAsia="uk-UA"/>
              </w:rPr>
              <w:t>19</w:t>
            </w:r>
          </w:p>
        </w:tc>
        <w:tc>
          <w:tcPr>
            <w:tcW w:w="4384" w:type="dxa"/>
            <w:vMerge w:val="restart"/>
            <w:shd w:val="clear" w:color="auto" w:fill="auto"/>
            <w:vAlign w:val="center"/>
          </w:tcPr>
          <w:p w:rsidR="00E679F1" w:rsidRPr="00E679F1" w:rsidRDefault="00E679F1" w:rsidP="00E679F1">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E679F1">
              <w:rPr>
                <w:rFonts w:ascii="Times New Roman" w:eastAsia="Times New Roman" w:hAnsi="Times New Roman" w:cs="Times New Roman"/>
                <w:b/>
                <w:color w:val="000000"/>
                <w:sz w:val="20"/>
                <w:szCs w:val="20"/>
                <w:lang w:val="uk-UA" w:eastAsia="uk-UA"/>
              </w:rPr>
              <w:t>Структура управління особою</w:t>
            </w:r>
          </w:p>
        </w:tc>
        <w:tc>
          <w:tcPr>
            <w:tcW w:w="469" w:type="dxa"/>
            <w:tcBorders>
              <w:bottom w:val="nil"/>
              <w:right w:val="nil"/>
            </w:tcBorders>
            <w:shd w:val="clear" w:color="auto" w:fill="auto"/>
          </w:tcPr>
          <w:p w:rsidR="00E679F1" w:rsidRPr="00E679F1" w:rsidRDefault="00E679F1" w:rsidP="00E679F1">
            <w:pPr>
              <w:spacing w:after="0" w:line="240" w:lineRule="auto"/>
              <w:rPr>
                <w:rFonts w:ascii="Times New Roman" w:eastAsia="Times New Roman" w:hAnsi="Times New Roman" w:cs="Times New Roman"/>
                <w:b/>
                <w:sz w:val="20"/>
                <w:szCs w:val="20"/>
                <w:lang w:val="en-US" w:eastAsia="uk-UA"/>
              </w:rPr>
            </w:pPr>
            <w:r w:rsidRPr="00E679F1">
              <w:rPr>
                <w:rFonts w:ascii="Times New Roman" w:eastAsia="Times New Roman" w:hAnsi="Times New Roman" w:cs="Times New Roman"/>
                <w:b/>
                <w:sz w:val="20"/>
                <w:szCs w:val="20"/>
                <w:lang w:val="en-US" w:eastAsia="uk-UA"/>
              </w:rPr>
              <w:t>X</w:t>
            </w:r>
          </w:p>
        </w:tc>
        <w:tc>
          <w:tcPr>
            <w:tcW w:w="4546" w:type="dxa"/>
            <w:gridSpan w:val="2"/>
            <w:tcBorders>
              <w:left w:val="nil"/>
              <w:bottom w:val="nil"/>
            </w:tcBorders>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uk-UA" w:eastAsia="uk-UA"/>
              </w:rPr>
              <w:t>Однорівнева</w:t>
            </w:r>
          </w:p>
        </w:tc>
      </w:tr>
      <w:tr w:rsidR="00E679F1" w:rsidRPr="00E679F1" w:rsidTr="00DD3137">
        <w:trPr>
          <w:trHeight w:val="130"/>
        </w:trPr>
        <w:tc>
          <w:tcPr>
            <w:tcW w:w="533" w:type="dxa"/>
            <w:vMerge/>
            <w:vAlign w:val="center"/>
          </w:tcPr>
          <w:p w:rsidR="00E679F1" w:rsidRPr="00E679F1" w:rsidRDefault="00E679F1" w:rsidP="00E679F1">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p>
        </w:tc>
        <w:tc>
          <w:tcPr>
            <w:tcW w:w="4384" w:type="dxa"/>
            <w:vMerge/>
            <w:shd w:val="clear" w:color="auto" w:fill="auto"/>
            <w:vAlign w:val="center"/>
          </w:tcPr>
          <w:p w:rsidR="00E679F1" w:rsidRPr="00E679F1" w:rsidRDefault="00E679F1" w:rsidP="00E679F1">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p>
        </w:tc>
        <w:tc>
          <w:tcPr>
            <w:tcW w:w="469" w:type="dxa"/>
            <w:tcBorders>
              <w:top w:val="nil"/>
              <w:bottom w:val="nil"/>
              <w:right w:val="nil"/>
            </w:tcBorders>
            <w:shd w:val="clear" w:color="auto" w:fill="auto"/>
          </w:tcPr>
          <w:p w:rsidR="00E679F1" w:rsidRPr="00E679F1" w:rsidRDefault="00E679F1" w:rsidP="00E679F1">
            <w:pPr>
              <w:spacing w:after="0" w:line="240" w:lineRule="auto"/>
              <w:rPr>
                <w:rFonts w:ascii="Times New Roman" w:eastAsia="Times New Roman" w:hAnsi="Times New Roman" w:cs="Times New Roman"/>
                <w:b/>
                <w:sz w:val="20"/>
                <w:szCs w:val="20"/>
                <w:lang w:val="en-US" w:eastAsia="uk-UA"/>
              </w:rPr>
            </w:pPr>
            <w:r w:rsidRPr="00E679F1">
              <w:rPr>
                <w:rFonts w:ascii="Times New Roman" w:eastAsia="Times New Roman" w:hAnsi="Times New Roman" w:cs="Times New Roman"/>
                <w:b/>
                <w:sz w:val="20"/>
                <w:szCs w:val="20"/>
                <w:lang w:val="en-US" w:eastAsia="uk-UA"/>
              </w:rPr>
              <w:t xml:space="preserve"> </w:t>
            </w:r>
          </w:p>
        </w:tc>
        <w:tc>
          <w:tcPr>
            <w:tcW w:w="4546" w:type="dxa"/>
            <w:gridSpan w:val="2"/>
            <w:tcBorders>
              <w:top w:val="nil"/>
              <w:left w:val="nil"/>
              <w:bottom w:val="nil"/>
            </w:tcBorders>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sz w:val="20"/>
                <w:szCs w:val="20"/>
                <w:lang w:eastAsia="uk-UA"/>
              </w:rPr>
            </w:pPr>
            <w:r w:rsidRPr="00E679F1">
              <w:rPr>
                <w:rFonts w:ascii="Times New Roman" w:eastAsia="Times New Roman" w:hAnsi="Times New Roman" w:cs="Times New Roman"/>
                <w:sz w:val="20"/>
                <w:szCs w:val="20"/>
                <w:lang w:val="uk-UA" w:eastAsia="uk-UA"/>
              </w:rPr>
              <w:t>Дворівнева</w:t>
            </w:r>
          </w:p>
        </w:tc>
      </w:tr>
      <w:tr w:rsidR="00E679F1" w:rsidRPr="00E679F1" w:rsidTr="00DD3137">
        <w:trPr>
          <w:trHeight w:val="130"/>
        </w:trPr>
        <w:tc>
          <w:tcPr>
            <w:tcW w:w="533" w:type="dxa"/>
            <w:vMerge/>
            <w:vAlign w:val="center"/>
          </w:tcPr>
          <w:p w:rsidR="00E679F1" w:rsidRPr="00E679F1" w:rsidRDefault="00E679F1" w:rsidP="00E679F1">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p>
        </w:tc>
        <w:tc>
          <w:tcPr>
            <w:tcW w:w="4384" w:type="dxa"/>
            <w:vMerge/>
            <w:shd w:val="clear" w:color="auto" w:fill="auto"/>
            <w:vAlign w:val="center"/>
          </w:tcPr>
          <w:p w:rsidR="00E679F1" w:rsidRPr="00E679F1" w:rsidRDefault="00E679F1" w:rsidP="00E679F1">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p>
        </w:tc>
        <w:tc>
          <w:tcPr>
            <w:tcW w:w="469" w:type="dxa"/>
            <w:tcBorders>
              <w:top w:val="nil"/>
              <w:right w:val="nil"/>
            </w:tcBorders>
            <w:shd w:val="clear" w:color="auto" w:fill="auto"/>
          </w:tcPr>
          <w:p w:rsidR="00E679F1" w:rsidRPr="00E679F1" w:rsidRDefault="00E679F1" w:rsidP="00E679F1">
            <w:pPr>
              <w:spacing w:after="0" w:line="240" w:lineRule="auto"/>
              <w:rPr>
                <w:rFonts w:ascii="Times New Roman" w:eastAsia="Times New Roman" w:hAnsi="Times New Roman" w:cs="Times New Roman"/>
                <w:b/>
                <w:sz w:val="20"/>
                <w:szCs w:val="20"/>
                <w:lang w:val="en-US" w:eastAsia="uk-UA"/>
              </w:rPr>
            </w:pPr>
            <w:r w:rsidRPr="00E679F1">
              <w:rPr>
                <w:rFonts w:ascii="Times New Roman" w:eastAsia="Times New Roman" w:hAnsi="Times New Roman" w:cs="Times New Roman"/>
                <w:b/>
                <w:sz w:val="20"/>
                <w:szCs w:val="20"/>
                <w:lang w:val="en-US" w:eastAsia="uk-UA"/>
              </w:rPr>
              <w:t xml:space="preserve"> </w:t>
            </w:r>
          </w:p>
        </w:tc>
        <w:tc>
          <w:tcPr>
            <w:tcW w:w="4546" w:type="dxa"/>
            <w:gridSpan w:val="2"/>
            <w:tcBorders>
              <w:top w:val="nil"/>
              <w:left w:val="nil"/>
            </w:tcBorders>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uk-UA" w:eastAsia="uk-UA"/>
              </w:rPr>
              <w:t>Інше:</w:t>
            </w:r>
            <w:r w:rsidRPr="00E679F1">
              <w:rPr>
                <w:rFonts w:ascii="Times New Roman" w:eastAsia="Times New Roman" w:hAnsi="Times New Roman" w:cs="Times New Roman"/>
                <w:sz w:val="20"/>
                <w:szCs w:val="20"/>
                <w:lang w:val="en-US" w:eastAsia="uk-UA"/>
              </w:rPr>
              <w:t xml:space="preserve">  </w:t>
            </w:r>
          </w:p>
        </w:tc>
      </w:tr>
    </w:tbl>
    <w:p w:rsidR="00E679F1" w:rsidRPr="00E679F1" w:rsidRDefault="00E679F1" w:rsidP="00E679F1">
      <w:pPr>
        <w:spacing w:after="0" w:line="240" w:lineRule="auto"/>
        <w:rPr>
          <w:rFonts w:ascii="Times New Roman" w:eastAsia="Times New Roman" w:hAnsi="Times New Roman" w:cs="Times New Roman"/>
          <w:vanish/>
          <w:sz w:val="24"/>
          <w:szCs w:val="24"/>
          <w:lang w:val="uk-UA" w:eastAsia="uk-UA"/>
        </w:rPr>
      </w:pPr>
    </w:p>
    <w:p w:rsidR="00E679F1" w:rsidRPr="00E679F1" w:rsidRDefault="00E679F1" w:rsidP="00E679F1">
      <w:pPr>
        <w:spacing w:after="0" w:line="240" w:lineRule="auto"/>
        <w:rPr>
          <w:rFonts w:ascii="Times New Roman" w:eastAsia="Times New Roman" w:hAnsi="Times New Roman" w:cs="Times New Roman"/>
          <w:sz w:val="24"/>
          <w:szCs w:val="24"/>
          <w:lang w:eastAsia="uk-UA"/>
        </w:rPr>
      </w:pPr>
    </w:p>
    <w:p w:rsidR="00E679F1" w:rsidRPr="00E679F1" w:rsidRDefault="00E679F1" w:rsidP="00E679F1">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eastAsia="Times New Roman" w:hAnsi="Times New Roman" w:cs="Times New Roman"/>
          <w:b/>
          <w:color w:val="000000"/>
          <w:sz w:val="24"/>
          <w:szCs w:val="24"/>
          <w:lang w:val="uk-UA" w:eastAsia="uk-UA"/>
        </w:rPr>
      </w:pPr>
      <w:r w:rsidRPr="00E679F1">
        <w:rPr>
          <w:rFonts w:ascii="Times New Roman" w:eastAsia="Times New Roman" w:hAnsi="Times New Roman" w:cs="Times New Roman"/>
          <w:b/>
          <w:color w:val="000000"/>
          <w:sz w:val="24"/>
          <w:szCs w:val="24"/>
          <w:lang w:val="uk-UA" w:eastAsia="uk-UA"/>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E679F1" w:rsidRPr="00E679F1" w:rsidTr="00DD313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79F1" w:rsidRPr="00E679F1" w:rsidRDefault="00E679F1" w:rsidP="00E679F1">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E679F1">
              <w:rPr>
                <w:rFonts w:ascii="Times New Roman" w:eastAsia="Times New Roman" w:hAnsi="Times New Roman" w:cs="Times New Roman"/>
                <w:b/>
                <w:color w:val="000000"/>
                <w:sz w:val="20"/>
                <w:szCs w:val="20"/>
                <w:lang w:val="uk-UA" w:eastAsia="uk-UA"/>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79F1" w:rsidRPr="00E679F1" w:rsidRDefault="00E679F1" w:rsidP="00E679F1">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E679F1">
              <w:rPr>
                <w:rFonts w:ascii="Times New Roman" w:eastAsia="Times New Roman" w:hAnsi="Times New Roman" w:cs="Times New Roman"/>
                <w:b/>
                <w:color w:val="000000"/>
                <w:sz w:val="20"/>
                <w:szCs w:val="20"/>
                <w:lang w:val="uk-UA" w:eastAsia="uk-UA"/>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79F1" w:rsidRPr="00E679F1" w:rsidRDefault="00E679F1" w:rsidP="00E679F1">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АКЦIОНЕРНЕ ТОВАРИСТВО "СIТIБАНК"</w:t>
            </w:r>
          </w:p>
        </w:tc>
      </w:tr>
      <w:tr w:rsidR="00E679F1" w:rsidRPr="00E679F1" w:rsidTr="00DD313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79F1" w:rsidRPr="00E679F1" w:rsidRDefault="00E679F1" w:rsidP="00E679F1">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79F1" w:rsidRPr="00E679F1" w:rsidRDefault="00E679F1" w:rsidP="00E679F1">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E679F1">
              <w:rPr>
                <w:rFonts w:ascii="Times New Roman" w:eastAsia="Times New Roman" w:hAnsi="Times New Roman" w:cs="Times New Roman"/>
                <w:b/>
                <w:color w:val="000000"/>
                <w:sz w:val="20"/>
                <w:szCs w:val="20"/>
                <w:lang w:val="uk-UA" w:eastAsia="uk-UA"/>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79F1" w:rsidRPr="00E679F1" w:rsidRDefault="00E679F1" w:rsidP="00E679F1">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21685485</w:t>
            </w:r>
          </w:p>
        </w:tc>
      </w:tr>
      <w:tr w:rsidR="00E679F1" w:rsidRPr="00E679F1" w:rsidTr="00DD313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79F1" w:rsidRPr="00E679F1" w:rsidRDefault="00E679F1" w:rsidP="00E679F1">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79F1" w:rsidRPr="00E679F1" w:rsidRDefault="00E679F1" w:rsidP="00E679F1">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E679F1">
              <w:rPr>
                <w:rFonts w:ascii="Times New Roman" w:eastAsia="Times New Roman" w:hAnsi="Times New Roman" w:cs="Times New Roman"/>
                <w:b/>
                <w:color w:val="000000"/>
                <w:sz w:val="20"/>
                <w:szCs w:val="20"/>
                <w:lang w:val="uk-UA" w:eastAsia="uk-UA"/>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79F1" w:rsidRPr="00E679F1" w:rsidRDefault="00E679F1" w:rsidP="00E679F1">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UA903005840000026001200167007</w:t>
            </w:r>
          </w:p>
        </w:tc>
      </w:tr>
      <w:tr w:rsidR="00E679F1" w:rsidRPr="00E679F1" w:rsidTr="00DD313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79F1" w:rsidRPr="00E679F1" w:rsidRDefault="00E679F1" w:rsidP="00E679F1">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79F1" w:rsidRPr="00E679F1" w:rsidRDefault="00E679F1" w:rsidP="00E679F1">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E679F1">
              <w:rPr>
                <w:rFonts w:ascii="Times New Roman" w:eastAsia="Times New Roman" w:hAnsi="Times New Roman" w:cs="Times New Roman"/>
                <w:b/>
                <w:color w:val="000000"/>
                <w:sz w:val="20"/>
                <w:szCs w:val="20"/>
                <w:lang w:val="uk-UA" w:eastAsia="uk-UA"/>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79F1" w:rsidRPr="00E679F1" w:rsidRDefault="00E679F1" w:rsidP="00E679F1">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гривня</w:t>
            </w:r>
          </w:p>
        </w:tc>
      </w:tr>
    </w:tbl>
    <w:p w:rsidR="00E679F1" w:rsidRPr="00E679F1" w:rsidRDefault="00E679F1" w:rsidP="00E679F1">
      <w:pPr>
        <w:ind w:left="-426"/>
        <w:rPr>
          <w:rFonts w:ascii="Calibri" w:eastAsia="Times New Roman" w:hAnsi="Calibri" w:cs="Times New Roman"/>
          <w:lang w:val="uk-UA" w:eastAsia="uk-UA"/>
        </w:rPr>
      </w:pPr>
    </w:p>
    <w:p w:rsidR="00E679F1" w:rsidRDefault="00E679F1">
      <w:pPr>
        <w:sectPr w:rsidR="00E679F1" w:rsidSect="00E679F1">
          <w:pgSz w:w="11906" w:h="16838"/>
          <w:pgMar w:top="363" w:right="567" w:bottom="363" w:left="1417" w:header="709" w:footer="709" w:gutter="0"/>
          <w:cols w:space="708"/>
          <w:docGrid w:linePitch="360"/>
        </w:sectPr>
      </w:pPr>
    </w:p>
    <w:p w:rsidR="00E679F1" w:rsidRPr="00E679F1" w:rsidRDefault="00E679F1" w:rsidP="00E679F1">
      <w:pPr>
        <w:spacing w:after="60" w:line="240" w:lineRule="auto"/>
        <w:jc w:val="center"/>
        <w:outlineLvl w:val="0"/>
        <w:rPr>
          <w:rFonts w:ascii="Times New Roman" w:eastAsia="Times New Roman" w:hAnsi="Times New Roman" w:cs="Times New Roman"/>
          <w:b/>
          <w:bCs/>
          <w:kern w:val="28"/>
          <w:sz w:val="26"/>
          <w:szCs w:val="26"/>
          <w:lang w:val="uk-UA" w:eastAsia="uk-UA"/>
        </w:rPr>
      </w:pPr>
      <w:bookmarkStart w:id="3" w:name="10086"/>
      <w:bookmarkStart w:id="4" w:name="_Toc177072609"/>
      <w:bookmarkEnd w:id="3"/>
      <w:r w:rsidRPr="00E679F1">
        <w:rPr>
          <w:rFonts w:ascii="Times New Roman" w:eastAsia="Times New Roman" w:hAnsi="Times New Roman" w:cs="Times New Roman"/>
          <w:b/>
          <w:bCs/>
          <w:kern w:val="28"/>
          <w:sz w:val="26"/>
          <w:szCs w:val="26"/>
          <w:lang w:val="uk-UA" w:eastAsia="uk-UA"/>
        </w:rPr>
        <w:lastRenderedPageBreak/>
        <w:t>2. Органи управління та посадові особи. Організаційна структура</w:t>
      </w:r>
      <w:bookmarkEnd w:id="4"/>
    </w:p>
    <w:p w:rsidR="00E679F1" w:rsidRPr="00E679F1" w:rsidRDefault="00E679F1" w:rsidP="00E679F1">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Pragmatica-Book"/>
          <w:b/>
          <w:color w:val="000000"/>
          <w:sz w:val="24"/>
          <w:szCs w:val="24"/>
          <w:lang w:val="uk-UA" w:eastAsia="uk-UA"/>
        </w:rPr>
      </w:pPr>
      <w:r w:rsidRPr="00E679F1">
        <w:rPr>
          <w:rFonts w:ascii="Times New Roman" w:eastAsia="Times New Roman" w:hAnsi="Times New Roman" w:cs="Pragmatica-Book"/>
          <w:b/>
          <w:color w:val="000000"/>
          <w:sz w:val="24"/>
          <w:szCs w:val="24"/>
          <w:lang w:val="uk-UA" w:eastAsia="uk-UA"/>
        </w:rPr>
        <w:t>Органи управління</w:t>
      </w:r>
    </w:p>
    <w:p w:rsidR="00E679F1" w:rsidRPr="00E679F1" w:rsidRDefault="00E679F1" w:rsidP="00E679F1">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eastAsia="Times New Roman" w:hAnsi="Pragmatica-Book" w:cs="Pragmatica-Book"/>
          <w:vanish/>
          <w:color w:val="000000"/>
          <w:w w:val="90"/>
          <w:sz w:val="8"/>
          <w:szCs w:val="8"/>
          <w:lang w:val="uk-UA" w:eastAsia="uk-UA"/>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E679F1" w:rsidRPr="00E679F1" w:rsidTr="00DD3137">
        <w:tc>
          <w:tcPr>
            <w:tcW w:w="709"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uk-UA" w:eastAsia="uk-UA"/>
              </w:rPr>
            </w:pPr>
            <w:r w:rsidRPr="00E679F1">
              <w:rPr>
                <w:rFonts w:ascii="Times New Roman" w:eastAsia="Times New Roman" w:hAnsi="Times New Roman" w:cs="Times New Roman"/>
                <w:b/>
                <w:color w:val="000000"/>
                <w:sz w:val="20"/>
                <w:szCs w:val="20"/>
                <w:lang w:val="uk-UA" w:eastAsia="uk-UA"/>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uk-UA" w:eastAsia="uk-UA"/>
              </w:rPr>
            </w:pPr>
            <w:r w:rsidRPr="00E679F1">
              <w:rPr>
                <w:rFonts w:ascii="Times New Roman" w:eastAsia="Times New Roman" w:hAnsi="Times New Roman" w:cs="Times New Roman"/>
                <w:b/>
                <w:color w:val="000000"/>
                <w:sz w:val="20"/>
                <w:szCs w:val="20"/>
                <w:lang w:val="uk-UA" w:eastAsia="uk-UA"/>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uk-UA" w:eastAsia="uk-UA"/>
              </w:rPr>
            </w:pPr>
            <w:r w:rsidRPr="00E679F1">
              <w:rPr>
                <w:rFonts w:ascii="Times New Roman" w:eastAsia="Times New Roman" w:hAnsi="Times New Roman" w:cs="Times New Roman"/>
                <w:b/>
                <w:color w:val="000000"/>
                <w:sz w:val="20"/>
                <w:szCs w:val="20"/>
                <w:lang w:val="uk-UA" w:eastAsia="uk-UA"/>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uk-UA" w:eastAsia="uk-UA"/>
              </w:rPr>
            </w:pPr>
            <w:r w:rsidRPr="00E679F1">
              <w:rPr>
                <w:rFonts w:ascii="Times New Roman" w:eastAsia="Times New Roman" w:hAnsi="Times New Roman" w:cs="Times New Roman"/>
                <w:b/>
                <w:color w:val="000000"/>
                <w:sz w:val="20"/>
                <w:szCs w:val="20"/>
                <w:lang w:val="uk-UA" w:eastAsia="uk-UA"/>
              </w:rPr>
              <w:t>Персональний склад органу управління (контролю)</w:t>
            </w:r>
          </w:p>
        </w:tc>
      </w:tr>
      <w:tr w:rsidR="00E679F1" w:rsidRPr="00E679F1" w:rsidTr="00DD3137">
        <w:tc>
          <w:tcPr>
            <w:tcW w:w="709"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en-US" w:eastAsia="uk-UA"/>
              </w:rPr>
            </w:pPr>
            <w:r w:rsidRPr="00E679F1">
              <w:rPr>
                <w:rFonts w:ascii="Times New Roman" w:eastAsia="Times New Roman" w:hAnsi="Times New Roman" w:cs="Times New Roman"/>
                <w:b/>
                <w:color w:val="000000"/>
                <w:sz w:val="20"/>
                <w:szCs w:val="20"/>
                <w:lang w:val="en-US" w:eastAsia="uk-UA"/>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en-US" w:eastAsia="uk-UA"/>
              </w:rPr>
            </w:pPr>
            <w:r w:rsidRPr="00E679F1">
              <w:rPr>
                <w:rFonts w:ascii="Times New Roman" w:eastAsia="Times New Roman" w:hAnsi="Times New Roman" w:cs="Times New Roman"/>
                <w:b/>
                <w:color w:val="000000"/>
                <w:sz w:val="20"/>
                <w:szCs w:val="20"/>
                <w:lang w:val="en-US" w:eastAsia="uk-UA"/>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en-US" w:eastAsia="uk-UA"/>
              </w:rPr>
            </w:pPr>
            <w:r w:rsidRPr="00E679F1">
              <w:rPr>
                <w:rFonts w:ascii="Times New Roman" w:eastAsia="Times New Roman" w:hAnsi="Times New Roman" w:cs="Times New Roman"/>
                <w:b/>
                <w:color w:val="000000"/>
                <w:sz w:val="20"/>
                <w:szCs w:val="20"/>
                <w:lang w:val="en-US" w:eastAsia="uk-UA"/>
              </w:rPr>
              <w:t>3</w:t>
            </w:r>
          </w:p>
        </w:tc>
        <w:tc>
          <w:tcPr>
            <w:tcW w:w="6662"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en-US" w:eastAsia="uk-UA"/>
              </w:rPr>
            </w:pPr>
            <w:r w:rsidRPr="00E679F1">
              <w:rPr>
                <w:rFonts w:ascii="Times New Roman" w:eastAsia="Times New Roman" w:hAnsi="Times New Roman" w:cs="Times New Roman"/>
                <w:b/>
                <w:color w:val="000000"/>
                <w:sz w:val="20"/>
                <w:szCs w:val="20"/>
                <w:lang w:val="en-US" w:eastAsia="uk-UA"/>
              </w:rPr>
              <w:t>4</w:t>
            </w:r>
          </w:p>
        </w:tc>
      </w:tr>
      <w:tr w:rsidR="00E679F1" w:rsidRPr="00E679F1" w:rsidTr="00DD3137">
        <w:tc>
          <w:tcPr>
            <w:tcW w:w="709"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rPr>
            </w:pPr>
            <w:r w:rsidRPr="00E679F1">
              <w:rPr>
                <w:rFonts w:ascii="Times New Roman" w:eastAsia="Times New Roman" w:hAnsi="Times New Roman" w:cs="Times New Roman"/>
                <w:color w:val="000000"/>
                <w:sz w:val="20"/>
                <w:szCs w:val="20"/>
                <w:lang w:val="en-US" w:eastAsia="uk-UA"/>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rPr>
            </w:pPr>
            <w:r w:rsidRPr="00E679F1">
              <w:rPr>
                <w:rFonts w:ascii="Times New Roman" w:eastAsia="Times New Roman" w:hAnsi="Times New Roman" w:cs="Times New Roman"/>
                <w:color w:val="000000"/>
                <w:sz w:val="20"/>
                <w:szCs w:val="20"/>
                <w:lang w:val="en-US" w:eastAsia="uk-UA"/>
              </w:rPr>
              <w:t>Генеральний директор</w:t>
            </w:r>
          </w:p>
        </w:tc>
        <w:tc>
          <w:tcPr>
            <w:tcW w:w="2693"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rPr>
            </w:pPr>
            <w:r w:rsidRPr="00E679F1">
              <w:rPr>
                <w:rFonts w:ascii="Times New Roman" w:eastAsia="Times New Roman" w:hAnsi="Times New Roman" w:cs="Times New Roman"/>
                <w:color w:val="000000"/>
                <w:sz w:val="20"/>
                <w:szCs w:val="20"/>
                <w:lang w:val="en-US" w:eastAsia="uk-UA"/>
              </w:rPr>
              <w:t>1</w:t>
            </w:r>
          </w:p>
        </w:tc>
        <w:tc>
          <w:tcPr>
            <w:tcW w:w="6662"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rPr>
            </w:pPr>
            <w:r w:rsidRPr="00E679F1">
              <w:rPr>
                <w:rFonts w:ascii="Times New Roman" w:eastAsia="Times New Roman" w:hAnsi="Times New Roman" w:cs="Times New Roman"/>
                <w:color w:val="000000"/>
                <w:sz w:val="20"/>
                <w:szCs w:val="20"/>
                <w:lang w:val="en-US" w:eastAsia="uk-UA"/>
              </w:rPr>
              <w:t>ШАРАМОК СВIТЛАНА ВIКТОРIВНА</w:t>
            </w:r>
          </w:p>
        </w:tc>
      </w:tr>
    </w:tbl>
    <w:p w:rsidR="00E679F1" w:rsidRPr="00E679F1" w:rsidRDefault="00E679F1" w:rsidP="00E679F1">
      <w:pPr>
        <w:spacing w:after="0" w:line="240" w:lineRule="auto"/>
        <w:ind w:right="173"/>
        <w:rPr>
          <w:rFonts w:ascii="Times New Roman" w:eastAsia="Times New Roman" w:hAnsi="Times New Roman" w:cs="Times New Roman"/>
          <w:sz w:val="24"/>
          <w:szCs w:val="24"/>
          <w:lang w:val="uk-UA" w:eastAsia="uk-UA"/>
        </w:rPr>
      </w:pPr>
    </w:p>
    <w:p w:rsidR="00E679F1" w:rsidRPr="00E679F1" w:rsidRDefault="00E679F1" w:rsidP="00E679F1">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eastAsia="Times New Roman" w:hAnsi="Times New Roman" w:cs="Times New Roman"/>
          <w:b/>
          <w:bCs/>
          <w:color w:val="000000"/>
          <w:sz w:val="24"/>
          <w:szCs w:val="24"/>
          <w:lang w:val="uk-UA" w:eastAsia="uk-UA"/>
        </w:rPr>
      </w:pPr>
      <w:r w:rsidRPr="00E679F1">
        <w:rPr>
          <w:rFonts w:ascii="Times New Roman" w:eastAsia="Times New Roman" w:hAnsi="Times New Roman" w:cs="Times New Roman"/>
          <w:b/>
          <w:bCs/>
          <w:color w:val="000000"/>
          <w:sz w:val="24"/>
          <w:szCs w:val="24"/>
          <w:lang w:val="uk-UA" w:eastAsia="uk-UA"/>
        </w:rPr>
        <w:t>Інформація щодо посадових осіб</w:t>
      </w:r>
    </w:p>
    <w:p w:rsidR="00E679F1" w:rsidRPr="00E679F1" w:rsidRDefault="00E679F1" w:rsidP="00E679F1">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eastAsia="Times New Roman" w:hAnsi="Times New Roman" w:cs="Times New Roman"/>
          <w:b/>
          <w:bCs/>
          <w:color w:val="000000"/>
          <w:lang w:val="uk-UA" w:eastAsia="uk-UA"/>
        </w:rPr>
      </w:pPr>
      <w:r w:rsidRPr="00E679F1">
        <w:rPr>
          <w:rFonts w:ascii="Times New Roman" w:eastAsia="Times New Roman" w:hAnsi="Times New Roman" w:cs="Times New Roman"/>
          <w:b/>
          <w:bCs/>
          <w:color w:val="000000"/>
          <w:lang w:val="uk-UA" w:eastAsia="uk-UA"/>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E679F1" w:rsidRPr="00E679F1" w:rsidTr="00DD3137">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w:t>
            </w:r>
          </w:p>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sz w:val="20"/>
                <w:szCs w:val="20"/>
                <w:lang w:val="uk-UA" w:eastAsia="uk-UA"/>
              </w:rPr>
              <w:t>Ім’я</w:t>
            </w:r>
          </w:p>
        </w:tc>
        <w:tc>
          <w:tcPr>
            <w:tcW w:w="1134" w:type="dxa"/>
            <w:tcBorders>
              <w:top w:val="single" w:sz="6" w:space="0" w:color="000000"/>
              <w:left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sz w:val="20"/>
                <w:szCs w:val="20"/>
                <w:lang w:val="uk-UA" w:eastAsia="uk-UA"/>
              </w:rPr>
              <w:t>РНОКПП</w:t>
            </w:r>
          </w:p>
        </w:tc>
        <w:tc>
          <w:tcPr>
            <w:tcW w:w="1638" w:type="dxa"/>
            <w:tcBorders>
              <w:top w:val="single" w:sz="6" w:space="0" w:color="000000"/>
              <w:left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sz w:val="20"/>
                <w:szCs w:val="20"/>
                <w:lang w:val="uk-UA" w:eastAsia="uk-UA"/>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Стаж роботи (років)</w:t>
            </w:r>
          </w:p>
        </w:tc>
        <w:tc>
          <w:tcPr>
            <w:tcW w:w="2409" w:type="dxa"/>
            <w:tcBorders>
              <w:top w:val="single" w:sz="6" w:space="0" w:color="000000"/>
              <w:left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sz w:val="20"/>
                <w:szCs w:val="20"/>
                <w:lang w:eastAsia="uk-UA"/>
              </w:rPr>
            </w:pPr>
            <w:r w:rsidRPr="00E679F1">
              <w:rPr>
                <w:rFonts w:ascii="Times New Roman" w:eastAsia="Times New Roman" w:hAnsi="Times New Roman" w:cs="Times New Roman"/>
                <w:b/>
                <w:sz w:val="20"/>
                <w:szCs w:val="20"/>
                <w:lang w:val="uk-UA" w:eastAsia="uk-UA"/>
              </w:rPr>
              <w:t>Повне найменування, ідентифікаційний код юридичної особи</w:t>
            </w:r>
            <w:r w:rsidRPr="00E679F1">
              <w:rPr>
                <w:rFonts w:ascii="Times New Roman" w:eastAsia="Times New Roman" w:hAnsi="Times New Roman" w:cs="Times New Roman"/>
                <w:b/>
                <w:sz w:val="20"/>
                <w:szCs w:val="20"/>
                <w:lang w:eastAsia="uk-UA"/>
              </w:rPr>
              <w:t xml:space="preserve"> </w:t>
            </w:r>
          </w:p>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sz w:val="20"/>
                <w:szCs w:val="20"/>
                <w:lang w:val="uk-UA" w:eastAsia="uk-UA"/>
              </w:rPr>
              <w:t>та посада(и), яку(і) займав(є) за</w:t>
            </w:r>
            <w:r w:rsidRPr="00E679F1">
              <w:rPr>
                <w:rFonts w:ascii="Times New Roman" w:eastAsia="Times New Roman" w:hAnsi="Times New Roman" w:cs="Times New Roman"/>
                <w:b/>
                <w:sz w:val="20"/>
                <w:szCs w:val="20"/>
                <w:lang w:eastAsia="uk-UA"/>
              </w:rPr>
              <w:t xml:space="preserve"> </w:t>
            </w:r>
            <w:r w:rsidRPr="00E679F1">
              <w:rPr>
                <w:rFonts w:ascii="Times New Roman" w:eastAsia="Times New Roman" w:hAnsi="Times New Roman" w:cs="Times New Roman"/>
                <w:b/>
                <w:sz w:val="20"/>
                <w:szCs w:val="20"/>
                <w:lang w:val="uk-UA" w:eastAsia="uk-UA"/>
              </w:rPr>
              <w:t>останні</w:t>
            </w:r>
            <w:r w:rsidRPr="00E679F1">
              <w:rPr>
                <w:rFonts w:ascii="Times New Roman" w:eastAsia="Times New Roman" w:hAnsi="Times New Roman" w:cs="Times New Roman"/>
                <w:b/>
                <w:sz w:val="20"/>
                <w:szCs w:val="20"/>
                <w:lang w:eastAsia="uk-UA"/>
              </w:rPr>
              <w:t xml:space="preserve"> </w:t>
            </w:r>
            <w:r w:rsidRPr="00E679F1">
              <w:rPr>
                <w:rFonts w:ascii="Times New Roman" w:eastAsia="Times New Roman" w:hAnsi="Times New Roman" w:cs="Times New Roman"/>
                <w:b/>
                <w:sz w:val="20"/>
                <w:szCs w:val="20"/>
                <w:lang w:val="uk-UA" w:eastAsia="uk-UA"/>
              </w:rPr>
              <w:t>5</w:t>
            </w:r>
            <w:r w:rsidRPr="00E679F1">
              <w:rPr>
                <w:rFonts w:ascii="Times New Roman" w:eastAsia="Times New Roman" w:hAnsi="Times New Roman" w:cs="Times New Roman"/>
                <w:b/>
                <w:sz w:val="20"/>
                <w:szCs w:val="20"/>
                <w:lang w:eastAsia="uk-UA"/>
              </w:rPr>
              <w:t xml:space="preserve"> </w:t>
            </w:r>
            <w:r w:rsidRPr="00E679F1">
              <w:rPr>
                <w:rFonts w:ascii="Times New Roman" w:eastAsia="Times New Roman" w:hAnsi="Times New Roman" w:cs="Times New Roman"/>
                <w:b/>
                <w:sz w:val="20"/>
                <w:szCs w:val="20"/>
                <w:lang w:val="uk-UA" w:eastAsia="uk-UA"/>
              </w:rPr>
              <w:t>років</w:t>
            </w:r>
          </w:p>
        </w:tc>
        <w:tc>
          <w:tcPr>
            <w:tcW w:w="1293" w:type="dxa"/>
            <w:tcBorders>
              <w:top w:val="single" w:sz="6" w:space="0" w:color="000000"/>
              <w:left w:val="single" w:sz="6" w:space="0" w:color="000000"/>
              <w:right w:val="single" w:sz="6" w:space="0" w:color="000000"/>
            </w:tcBorders>
            <w:vAlign w:val="center"/>
          </w:tcPr>
          <w:p w:rsidR="00E679F1" w:rsidRPr="00E679F1" w:rsidRDefault="00E679F1" w:rsidP="00E679F1">
            <w:pPr>
              <w:spacing w:after="0" w:line="240" w:lineRule="auto"/>
              <w:ind w:left="-15"/>
              <w:jc w:val="center"/>
              <w:rPr>
                <w:rFonts w:ascii="Times New Roman" w:eastAsia="Times New Roman" w:hAnsi="Times New Roman" w:cs="Times New Roman"/>
                <w:b/>
                <w:bCs/>
                <w:sz w:val="20"/>
                <w:szCs w:val="20"/>
                <w:lang w:eastAsia="uk-UA"/>
              </w:rPr>
            </w:pPr>
            <w:r w:rsidRPr="00E679F1">
              <w:rPr>
                <w:rFonts w:ascii="Times New Roman" w:eastAsia="Times New Roman" w:hAnsi="Times New Roman" w:cs="Times New Roman"/>
                <w:b/>
                <w:sz w:val="20"/>
                <w:szCs w:val="20"/>
                <w:lang w:val="uk-UA" w:eastAsia="uk-UA"/>
              </w:rPr>
              <w:t>Дата набуття повноважень та строк, на</w:t>
            </w:r>
            <w:r w:rsidRPr="00E679F1">
              <w:rPr>
                <w:rFonts w:ascii="Times New Roman" w:eastAsia="Times New Roman" w:hAnsi="Times New Roman" w:cs="Times New Roman"/>
                <w:b/>
                <w:sz w:val="20"/>
                <w:szCs w:val="20"/>
                <w:lang w:eastAsia="uk-UA"/>
              </w:rPr>
              <w:t xml:space="preserve"> </w:t>
            </w:r>
            <w:r w:rsidRPr="00E679F1">
              <w:rPr>
                <w:rFonts w:ascii="Times New Roman" w:eastAsia="Times New Roman" w:hAnsi="Times New Roman" w:cs="Times New Roman"/>
                <w:b/>
                <w:sz w:val="20"/>
                <w:szCs w:val="20"/>
                <w:lang w:val="uk-UA" w:eastAsia="uk-UA"/>
              </w:rPr>
              <w:t>який обрано</w:t>
            </w:r>
          </w:p>
        </w:tc>
        <w:tc>
          <w:tcPr>
            <w:tcW w:w="1134" w:type="dxa"/>
            <w:tcBorders>
              <w:top w:val="single" w:sz="6" w:space="0" w:color="000000"/>
              <w:left w:val="single" w:sz="6" w:space="0" w:color="000000"/>
              <w:right w:val="single" w:sz="6" w:space="0" w:color="000000"/>
            </w:tcBorders>
            <w:vAlign w:val="center"/>
          </w:tcPr>
          <w:p w:rsidR="00E679F1" w:rsidRPr="00E679F1" w:rsidRDefault="00E679F1" w:rsidP="00E679F1">
            <w:pPr>
              <w:spacing w:after="0" w:line="240" w:lineRule="auto"/>
              <w:ind w:left="-15"/>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sz w:val="20"/>
                <w:szCs w:val="20"/>
                <w:lang w:val="uk-UA" w:eastAsia="uk-UA"/>
              </w:rPr>
              <w:t>Непогашена судимість за корисливі та</w:t>
            </w:r>
            <w:r w:rsidRPr="00E679F1">
              <w:rPr>
                <w:rFonts w:ascii="Times New Roman" w:eastAsia="Times New Roman" w:hAnsi="Times New Roman" w:cs="Times New Roman"/>
                <w:b/>
                <w:sz w:val="20"/>
                <w:szCs w:val="20"/>
                <w:lang w:eastAsia="uk-UA"/>
              </w:rPr>
              <w:t xml:space="preserve"> </w:t>
            </w:r>
            <w:r w:rsidRPr="00E679F1">
              <w:rPr>
                <w:rFonts w:ascii="Times New Roman" w:eastAsia="Times New Roman" w:hAnsi="Times New Roman" w:cs="Times New Roman"/>
                <w:b/>
                <w:sz w:val="20"/>
                <w:szCs w:val="20"/>
                <w:lang w:val="uk-UA" w:eastAsia="uk-UA"/>
              </w:rPr>
              <w:t xml:space="preserve">посадові злочини </w:t>
            </w:r>
            <w:r w:rsidRPr="00E679F1">
              <w:rPr>
                <w:rFonts w:ascii="Times New Roman" w:eastAsia="Times New Roman" w:hAnsi="Times New Roman" w:cs="Times New Roman"/>
                <w:b/>
                <w:sz w:val="20"/>
                <w:szCs w:val="20"/>
                <w:lang w:val="uk-UA" w:eastAsia="uk-UA"/>
              </w:rPr>
              <w:br/>
              <w:t>(Так/Ні)</w:t>
            </w:r>
          </w:p>
        </w:tc>
      </w:tr>
      <w:tr w:rsidR="00E679F1" w:rsidRPr="00E679F1" w:rsidTr="00DD313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en-US" w:eastAsia="uk-UA"/>
              </w:rPr>
            </w:pPr>
            <w:r w:rsidRPr="00E679F1">
              <w:rPr>
                <w:rFonts w:ascii="Times New Roman" w:eastAsia="Times New Roman" w:hAnsi="Times New Roman" w:cs="Times New Roman"/>
                <w:b/>
                <w:bCs/>
                <w:sz w:val="20"/>
                <w:szCs w:val="20"/>
                <w:lang w:val="en-US"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en-US" w:eastAsia="uk-UA"/>
              </w:rPr>
            </w:pPr>
            <w:r w:rsidRPr="00E679F1">
              <w:rPr>
                <w:rFonts w:ascii="Times New Roman" w:eastAsia="Times New Roman" w:hAnsi="Times New Roman" w:cs="Times New Roman"/>
                <w:b/>
                <w:bCs/>
                <w:sz w:val="20"/>
                <w:szCs w:val="20"/>
                <w:lang w:val="en-US"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en-US" w:eastAsia="uk-UA"/>
              </w:rPr>
            </w:pPr>
            <w:r w:rsidRPr="00E679F1">
              <w:rPr>
                <w:rFonts w:ascii="Times New Roman" w:eastAsia="Times New Roman" w:hAnsi="Times New Roman" w:cs="Times New Roman"/>
                <w:b/>
                <w:bCs/>
                <w:sz w:val="20"/>
                <w:szCs w:val="20"/>
                <w:lang w:val="en-US" w:eastAsia="uk-UA"/>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en-US" w:eastAsia="uk-UA"/>
              </w:rPr>
            </w:pPr>
            <w:r w:rsidRPr="00E679F1">
              <w:rPr>
                <w:rFonts w:ascii="Times New Roman" w:eastAsia="Times New Roman" w:hAnsi="Times New Roman" w:cs="Times New Roman"/>
                <w:b/>
                <w:bCs/>
                <w:sz w:val="20"/>
                <w:szCs w:val="20"/>
                <w:lang w:val="en-US" w:eastAsia="uk-UA"/>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en-US" w:eastAsia="uk-UA"/>
              </w:rPr>
            </w:pPr>
            <w:r w:rsidRPr="00E679F1">
              <w:rPr>
                <w:rFonts w:ascii="Times New Roman" w:eastAsia="Times New Roman" w:hAnsi="Times New Roman" w:cs="Times New Roman"/>
                <w:b/>
                <w:bCs/>
                <w:sz w:val="20"/>
                <w:szCs w:val="20"/>
                <w:lang w:val="en-US" w:eastAsia="uk-UA"/>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en-US" w:eastAsia="uk-UA"/>
              </w:rPr>
            </w:pPr>
            <w:r w:rsidRPr="00E679F1">
              <w:rPr>
                <w:rFonts w:ascii="Times New Roman" w:eastAsia="Times New Roman" w:hAnsi="Times New Roman" w:cs="Times New Roman"/>
                <w:b/>
                <w:bCs/>
                <w:sz w:val="20"/>
                <w:szCs w:val="20"/>
                <w:lang w:val="en-US" w:eastAsia="uk-UA"/>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en-US" w:eastAsia="uk-UA"/>
              </w:rPr>
            </w:pPr>
            <w:r w:rsidRPr="00E679F1">
              <w:rPr>
                <w:rFonts w:ascii="Times New Roman" w:eastAsia="Times New Roman" w:hAnsi="Times New Roman" w:cs="Times New Roman"/>
                <w:b/>
                <w:bCs/>
                <w:sz w:val="20"/>
                <w:szCs w:val="20"/>
                <w:lang w:val="en-US" w:eastAsia="uk-UA"/>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en-US" w:eastAsia="uk-UA"/>
              </w:rPr>
            </w:pPr>
            <w:r w:rsidRPr="00E679F1">
              <w:rPr>
                <w:rFonts w:ascii="Times New Roman" w:eastAsia="Times New Roman" w:hAnsi="Times New Roman" w:cs="Times New Roman"/>
                <w:b/>
                <w:bCs/>
                <w:sz w:val="20"/>
                <w:szCs w:val="20"/>
                <w:lang w:val="en-US" w:eastAsia="uk-UA"/>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en-US" w:eastAsia="uk-UA"/>
              </w:rPr>
            </w:pPr>
            <w:r w:rsidRPr="00E679F1">
              <w:rPr>
                <w:rFonts w:ascii="Times New Roman" w:eastAsia="Times New Roman" w:hAnsi="Times New Roman" w:cs="Times New Roman"/>
                <w:b/>
                <w:bCs/>
                <w:sz w:val="20"/>
                <w:szCs w:val="20"/>
                <w:lang w:val="en-US" w:eastAsia="uk-UA"/>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en-US" w:eastAsia="uk-UA"/>
              </w:rPr>
            </w:pPr>
            <w:r w:rsidRPr="00E679F1">
              <w:rPr>
                <w:rFonts w:ascii="Times New Roman" w:eastAsia="Times New Roman" w:hAnsi="Times New Roman" w:cs="Times New Roman"/>
                <w:b/>
                <w:bCs/>
                <w:sz w:val="20"/>
                <w:szCs w:val="20"/>
                <w:lang w:val="en-US" w:eastAsia="uk-UA"/>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en-US" w:eastAsia="uk-UA"/>
              </w:rPr>
            </w:pPr>
            <w:r w:rsidRPr="00E679F1">
              <w:rPr>
                <w:rFonts w:ascii="Times New Roman" w:eastAsia="Times New Roman" w:hAnsi="Times New Roman" w:cs="Times New Roman"/>
                <w:b/>
                <w:bCs/>
                <w:sz w:val="20"/>
                <w:szCs w:val="20"/>
                <w:lang w:val="en-US" w:eastAsia="uk-UA"/>
              </w:rPr>
              <w:t>11</w:t>
            </w:r>
          </w:p>
        </w:tc>
      </w:tr>
    </w:tbl>
    <w:p w:rsidR="00E679F1" w:rsidRPr="00E679F1" w:rsidRDefault="00E679F1" w:rsidP="00E679F1">
      <w:pPr>
        <w:widowControl w:val="0"/>
        <w:tabs>
          <w:tab w:val="right" w:pos="7710"/>
          <w:tab w:val="right" w:pos="11514"/>
        </w:tabs>
        <w:suppressAutoHyphens/>
        <w:autoSpaceDE w:val="0"/>
        <w:autoSpaceDN w:val="0"/>
        <w:adjustRightInd w:val="0"/>
        <w:spacing w:after="57" w:line="257" w:lineRule="auto"/>
        <w:textAlignment w:val="center"/>
        <w:rPr>
          <w:rFonts w:ascii="Times New Roman" w:eastAsia="Times New Roman" w:hAnsi="Times New Roman" w:cs="Times New Roman"/>
          <w:sz w:val="24"/>
          <w:szCs w:val="24"/>
          <w:lang w:val="en-US" w:eastAsia="uk-UA"/>
        </w:rPr>
      </w:pPr>
    </w:p>
    <w:p w:rsidR="00E679F1" w:rsidRPr="00E679F1" w:rsidRDefault="00E679F1" w:rsidP="00E679F1">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eastAsia="Times New Roman" w:hAnsi="Times New Roman" w:cs="Times New Roman"/>
          <w:b/>
          <w:bCs/>
          <w:color w:val="000000"/>
          <w:lang w:val="uk-UA" w:eastAsia="uk-UA"/>
        </w:rPr>
      </w:pPr>
      <w:r w:rsidRPr="00E679F1">
        <w:rPr>
          <w:rFonts w:ascii="Times New Roman" w:eastAsia="Times New Roman" w:hAnsi="Times New Roman" w:cs="Times New Roman"/>
          <w:b/>
          <w:bCs/>
          <w:color w:val="000000"/>
          <w:lang w:val="uk-UA" w:eastAsia="uk-UA"/>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E679F1" w:rsidRPr="00E679F1" w:rsidTr="00DD3137">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w:t>
            </w:r>
          </w:p>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sz w:val="20"/>
                <w:szCs w:val="20"/>
                <w:lang w:val="uk-UA" w:eastAsia="uk-UA"/>
              </w:rPr>
              <w:t>Ім’я</w:t>
            </w:r>
          </w:p>
        </w:tc>
        <w:tc>
          <w:tcPr>
            <w:tcW w:w="1134" w:type="dxa"/>
            <w:tcBorders>
              <w:top w:val="single" w:sz="6" w:space="0" w:color="000000"/>
              <w:left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sz w:val="20"/>
                <w:szCs w:val="20"/>
                <w:lang w:val="uk-UA" w:eastAsia="uk-UA"/>
              </w:rPr>
              <w:t>РНОКПП</w:t>
            </w:r>
          </w:p>
        </w:tc>
        <w:tc>
          <w:tcPr>
            <w:tcW w:w="1638" w:type="dxa"/>
            <w:tcBorders>
              <w:top w:val="single" w:sz="6" w:space="0" w:color="000000"/>
              <w:left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sz w:val="20"/>
                <w:szCs w:val="20"/>
                <w:lang w:val="uk-UA" w:eastAsia="uk-UA"/>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Стаж роботи (років)</w:t>
            </w:r>
          </w:p>
        </w:tc>
        <w:tc>
          <w:tcPr>
            <w:tcW w:w="2409" w:type="dxa"/>
            <w:tcBorders>
              <w:top w:val="single" w:sz="6" w:space="0" w:color="000000"/>
              <w:left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sz w:val="20"/>
                <w:szCs w:val="20"/>
                <w:lang w:eastAsia="uk-UA"/>
              </w:rPr>
            </w:pPr>
            <w:r w:rsidRPr="00E679F1">
              <w:rPr>
                <w:rFonts w:ascii="Times New Roman" w:eastAsia="Times New Roman" w:hAnsi="Times New Roman" w:cs="Times New Roman"/>
                <w:b/>
                <w:sz w:val="20"/>
                <w:szCs w:val="20"/>
                <w:lang w:val="uk-UA" w:eastAsia="uk-UA"/>
              </w:rPr>
              <w:t>Повне найменування, ідентифікаційний код юридичної особи</w:t>
            </w:r>
            <w:r w:rsidRPr="00E679F1">
              <w:rPr>
                <w:rFonts w:ascii="Times New Roman" w:eastAsia="Times New Roman" w:hAnsi="Times New Roman" w:cs="Times New Roman"/>
                <w:b/>
                <w:sz w:val="20"/>
                <w:szCs w:val="20"/>
                <w:lang w:eastAsia="uk-UA"/>
              </w:rPr>
              <w:t xml:space="preserve"> </w:t>
            </w:r>
          </w:p>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sz w:val="20"/>
                <w:szCs w:val="20"/>
                <w:lang w:val="uk-UA" w:eastAsia="uk-UA"/>
              </w:rPr>
              <w:t>та посада(и), яку(і) займав(є) за</w:t>
            </w:r>
            <w:r w:rsidRPr="00E679F1">
              <w:rPr>
                <w:rFonts w:ascii="Times New Roman" w:eastAsia="Times New Roman" w:hAnsi="Times New Roman" w:cs="Times New Roman"/>
                <w:b/>
                <w:sz w:val="20"/>
                <w:szCs w:val="20"/>
                <w:lang w:eastAsia="uk-UA"/>
              </w:rPr>
              <w:t xml:space="preserve"> </w:t>
            </w:r>
            <w:r w:rsidRPr="00E679F1">
              <w:rPr>
                <w:rFonts w:ascii="Times New Roman" w:eastAsia="Times New Roman" w:hAnsi="Times New Roman" w:cs="Times New Roman"/>
                <w:b/>
                <w:sz w:val="20"/>
                <w:szCs w:val="20"/>
                <w:lang w:val="uk-UA" w:eastAsia="uk-UA"/>
              </w:rPr>
              <w:t>останні</w:t>
            </w:r>
            <w:r w:rsidRPr="00E679F1">
              <w:rPr>
                <w:rFonts w:ascii="Times New Roman" w:eastAsia="Times New Roman" w:hAnsi="Times New Roman" w:cs="Times New Roman"/>
                <w:b/>
                <w:sz w:val="20"/>
                <w:szCs w:val="20"/>
                <w:lang w:eastAsia="uk-UA"/>
              </w:rPr>
              <w:t xml:space="preserve"> </w:t>
            </w:r>
            <w:r w:rsidRPr="00E679F1">
              <w:rPr>
                <w:rFonts w:ascii="Times New Roman" w:eastAsia="Times New Roman" w:hAnsi="Times New Roman" w:cs="Times New Roman"/>
                <w:b/>
                <w:sz w:val="20"/>
                <w:szCs w:val="20"/>
                <w:lang w:val="uk-UA" w:eastAsia="uk-UA"/>
              </w:rPr>
              <w:t>5</w:t>
            </w:r>
            <w:r w:rsidRPr="00E679F1">
              <w:rPr>
                <w:rFonts w:ascii="Times New Roman" w:eastAsia="Times New Roman" w:hAnsi="Times New Roman" w:cs="Times New Roman"/>
                <w:b/>
                <w:sz w:val="20"/>
                <w:szCs w:val="20"/>
                <w:lang w:eastAsia="uk-UA"/>
              </w:rPr>
              <w:t xml:space="preserve"> </w:t>
            </w:r>
            <w:r w:rsidRPr="00E679F1">
              <w:rPr>
                <w:rFonts w:ascii="Times New Roman" w:eastAsia="Times New Roman" w:hAnsi="Times New Roman" w:cs="Times New Roman"/>
                <w:b/>
                <w:sz w:val="20"/>
                <w:szCs w:val="20"/>
                <w:lang w:val="uk-UA" w:eastAsia="uk-UA"/>
              </w:rPr>
              <w:t>років</w:t>
            </w:r>
          </w:p>
        </w:tc>
        <w:tc>
          <w:tcPr>
            <w:tcW w:w="1293" w:type="dxa"/>
            <w:tcBorders>
              <w:top w:val="single" w:sz="6" w:space="0" w:color="000000"/>
              <w:left w:val="single" w:sz="6" w:space="0" w:color="000000"/>
              <w:right w:val="single" w:sz="6" w:space="0" w:color="000000"/>
            </w:tcBorders>
            <w:vAlign w:val="center"/>
          </w:tcPr>
          <w:p w:rsidR="00E679F1" w:rsidRPr="00E679F1" w:rsidRDefault="00E679F1" w:rsidP="00E679F1">
            <w:pPr>
              <w:spacing w:after="0" w:line="240" w:lineRule="auto"/>
              <w:ind w:left="-15"/>
              <w:jc w:val="center"/>
              <w:rPr>
                <w:rFonts w:ascii="Times New Roman" w:eastAsia="Times New Roman" w:hAnsi="Times New Roman" w:cs="Times New Roman"/>
                <w:b/>
                <w:bCs/>
                <w:sz w:val="20"/>
                <w:szCs w:val="20"/>
                <w:lang w:eastAsia="uk-UA"/>
              </w:rPr>
            </w:pPr>
            <w:r w:rsidRPr="00E679F1">
              <w:rPr>
                <w:rFonts w:ascii="Times New Roman" w:eastAsia="Times New Roman" w:hAnsi="Times New Roman" w:cs="Times New Roman"/>
                <w:b/>
                <w:sz w:val="20"/>
                <w:szCs w:val="20"/>
                <w:lang w:val="uk-UA" w:eastAsia="uk-UA"/>
              </w:rPr>
              <w:t>Дата набуття повноважень та строк, на</w:t>
            </w:r>
            <w:r w:rsidRPr="00E679F1">
              <w:rPr>
                <w:rFonts w:ascii="Times New Roman" w:eastAsia="Times New Roman" w:hAnsi="Times New Roman" w:cs="Times New Roman"/>
                <w:b/>
                <w:sz w:val="20"/>
                <w:szCs w:val="20"/>
                <w:lang w:eastAsia="uk-UA"/>
              </w:rPr>
              <w:t xml:space="preserve"> </w:t>
            </w:r>
            <w:r w:rsidRPr="00E679F1">
              <w:rPr>
                <w:rFonts w:ascii="Times New Roman" w:eastAsia="Times New Roman" w:hAnsi="Times New Roman" w:cs="Times New Roman"/>
                <w:b/>
                <w:sz w:val="20"/>
                <w:szCs w:val="20"/>
                <w:lang w:val="uk-UA" w:eastAsia="uk-UA"/>
              </w:rPr>
              <w:t>який обрано</w:t>
            </w:r>
          </w:p>
        </w:tc>
        <w:tc>
          <w:tcPr>
            <w:tcW w:w="1134" w:type="dxa"/>
            <w:tcBorders>
              <w:top w:val="single" w:sz="6" w:space="0" w:color="000000"/>
              <w:left w:val="single" w:sz="6" w:space="0" w:color="000000"/>
              <w:right w:val="single" w:sz="6" w:space="0" w:color="000000"/>
            </w:tcBorders>
            <w:vAlign w:val="center"/>
          </w:tcPr>
          <w:p w:rsidR="00E679F1" w:rsidRPr="00E679F1" w:rsidRDefault="00E679F1" w:rsidP="00E679F1">
            <w:pPr>
              <w:spacing w:after="0" w:line="240" w:lineRule="auto"/>
              <w:ind w:left="-15"/>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sz w:val="20"/>
                <w:szCs w:val="20"/>
                <w:lang w:val="uk-UA" w:eastAsia="uk-UA"/>
              </w:rPr>
              <w:t>Непогашена судимість за корисливі та</w:t>
            </w:r>
            <w:r w:rsidRPr="00E679F1">
              <w:rPr>
                <w:rFonts w:ascii="Times New Roman" w:eastAsia="Times New Roman" w:hAnsi="Times New Roman" w:cs="Times New Roman"/>
                <w:b/>
                <w:sz w:val="20"/>
                <w:szCs w:val="20"/>
                <w:lang w:eastAsia="uk-UA"/>
              </w:rPr>
              <w:t xml:space="preserve"> </w:t>
            </w:r>
            <w:r w:rsidRPr="00E679F1">
              <w:rPr>
                <w:rFonts w:ascii="Times New Roman" w:eastAsia="Times New Roman" w:hAnsi="Times New Roman" w:cs="Times New Roman"/>
                <w:b/>
                <w:sz w:val="20"/>
                <w:szCs w:val="20"/>
                <w:lang w:val="uk-UA" w:eastAsia="uk-UA"/>
              </w:rPr>
              <w:t xml:space="preserve">посадові злочини </w:t>
            </w:r>
            <w:r w:rsidRPr="00E679F1">
              <w:rPr>
                <w:rFonts w:ascii="Times New Roman" w:eastAsia="Times New Roman" w:hAnsi="Times New Roman" w:cs="Times New Roman"/>
                <w:b/>
                <w:sz w:val="20"/>
                <w:szCs w:val="20"/>
                <w:lang w:val="uk-UA" w:eastAsia="uk-UA"/>
              </w:rPr>
              <w:br/>
              <w:t>(Так/Ні)</w:t>
            </w:r>
          </w:p>
        </w:tc>
      </w:tr>
      <w:tr w:rsidR="00E679F1" w:rsidRPr="00E679F1" w:rsidTr="00DD313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en-US" w:eastAsia="uk-UA"/>
              </w:rPr>
            </w:pPr>
            <w:r w:rsidRPr="00E679F1">
              <w:rPr>
                <w:rFonts w:ascii="Times New Roman" w:eastAsia="Times New Roman" w:hAnsi="Times New Roman" w:cs="Times New Roman"/>
                <w:b/>
                <w:bCs/>
                <w:sz w:val="20"/>
                <w:szCs w:val="20"/>
                <w:lang w:val="en-US"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en-US" w:eastAsia="uk-UA"/>
              </w:rPr>
            </w:pPr>
            <w:r w:rsidRPr="00E679F1">
              <w:rPr>
                <w:rFonts w:ascii="Times New Roman" w:eastAsia="Times New Roman" w:hAnsi="Times New Roman" w:cs="Times New Roman"/>
                <w:b/>
                <w:bCs/>
                <w:sz w:val="20"/>
                <w:szCs w:val="20"/>
                <w:lang w:val="en-US"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en-US" w:eastAsia="uk-UA"/>
              </w:rPr>
            </w:pPr>
            <w:r w:rsidRPr="00E679F1">
              <w:rPr>
                <w:rFonts w:ascii="Times New Roman" w:eastAsia="Times New Roman" w:hAnsi="Times New Roman" w:cs="Times New Roman"/>
                <w:b/>
                <w:bCs/>
                <w:sz w:val="20"/>
                <w:szCs w:val="20"/>
                <w:lang w:val="en-US" w:eastAsia="uk-UA"/>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en-US" w:eastAsia="uk-UA"/>
              </w:rPr>
            </w:pPr>
            <w:r w:rsidRPr="00E679F1">
              <w:rPr>
                <w:rFonts w:ascii="Times New Roman" w:eastAsia="Times New Roman" w:hAnsi="Times New Roman" w:cs="Times New Roman"/>
                <w:b/>
                <w:bCs/>
                <w:sz w:val="20"/>
                <w:szCs w:val="20"/>
                <w:lang w:val="en-US" w:eastAsia="uk-UA"/>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en-US" w:eastAsia="uk-UA"/>
              </w:rPr>
            </w:pPr>
            <w:r w:rsidRPr="00E679F1">
              <w:rPr>
                <w:rFonts w:ascii="Times New Roman" w:eastAsia="Times New Roman" w:hAnsi="Times New Roman" w:cs="Times New Roman"/>
                <w:b/>
                <w:bCs/>
                <w:sz w:val="20"/>
                <w:szCs w:val="20"/>
                <w:lang w:val="en-US" w:eastAsia="uk-UA"/>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en-US" w:eastAsia="uk-UA"/>
              </w:rPr>
            </w:pPr>
            <w:r w:rsidRPr="00E679F1">
              <w:rPr>
                <w:rFonts w:ascii="Times New Roman" w:eastAsia="Times New Roman" w:hAnsi="Times New Roman" w:cs="Times New Roman"/>
                <w:b/>
                <w:bCs/>
                <w:sz w:val="20"/>
                <w:szCs w:val="20"/>
                <w:lang w:val="en-US" w:eastAsia="uk-UA"/>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en-US" w:eastAsia="uk-UA"/>
              </w:rPr>
            </w:pPr>
            <w:r w:rsidRPr="00E679F1">
              <w:rPr>
                <w:rFonts w:ascii="Times New Roman" w:eastAsia="Times New Roman" w:hAnsi="Times New Roman" w:cs="Times New Roman"/>
                <w:b/>
                <w:bCs/>
                <w:sz w:val="20"/>
                <w:szCs w:val="20"/>
                <w:lang w:val="en-US" w:eastAsia="uk-UA"/>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en-US" w:eastAsia="uk-UA"/>
              </w:rPr>
            </w:pPr>
            <w:r w:rsidRPr="00E679F1">
              <w:rPr>
                <w:rFonts w:ascii="Times New Roman" w:eastAsia="Times New Roman" w:hAnsi="Times New Roman" w:cs="Times New Roman"/>
                <w:b/>
                <w:bCs/>
                <w:sz w:val="20"/>
                <w:szCs w:val="20"/>
                <w:lang w:val="en-US" w:eastAsia="uk-UA"/>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en-US" w:eastAsia="uk-UA"/>
              </w:rPr>
            </w:pPr>
            <w:r w:rsidRPr="00E679F1">
              <w:rPr>
                <w:rFonts w:ascii="Times New Roman" w:eastAsia="Times New Roman" w:hAnsi="Times New Roman" w:cs="Times New Roman"/>
                <w:b/>
                <w:bCs/>
                <w:sz w:val="20"/>
                <w:szCs w:val="20"/>
                <w:lang w:val="en-US" w:eastAsia="uk-UA"/>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en-US" w:eastAsia="uk-UA"/>
              </w:rPr>
            </w:pPr>
            <w:r w:rsidRPr="00E679F1">
              <w:rPr>
                <w:rFonts w:ascii="Times New Roman" w:eastAsia="Times New Roman" w:hAnsi="Times New Roman" w:cs="Times New Roman"/>
                <w:b/>
                <w:bCs/>
                <w:sz w:val="20"/>
                <w:szCs w:val="20"/>
                <w:lang w:val="en-US" w:eastAsia="uk-UA"/>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en-US" w:eastAsia="uk-UA"/>
              </w:rPr>
            </w:pPr>
            <w:r w:rsidRPr="00E679F1">
              <w:rPr>
                <w:rFonts w:ascii="Times New Roman" w:eastAsia="Times New Roman" w:hAnsi="Times New Roman" w:cs="Times New Roman"/>
                <w:b/>
                <w:bCs/>
                <w:sz w:val="20"/>
                <w:szCs w:val="20"/>
                <w:lang w:val="en-US" w:eastAsia="uk-UA"/>
              </w:rPr>
              <w:t>11</w:t>
            </w:r>
          </w:p>
        </w:tc>
      </w:tr>
      <w:tr w:rsidR="00E679F1" w:rsidRPr="00E679F1" w:rsidTr="00DD313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 xml:space="preserve">Генеральний 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 xml:space="preserve">Шарамок Свiтлана Вiкторiвна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2829015821</w:t>
            </w:r>
          </w:p>
        </w:tc>
        <w:tc>
          <w:tcPr>
            <w:tcW w:w="1638"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19770615-01784</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1977</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18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АТ "Джей Тi Iнтернешнл Компанi Україна "</w:t>
            </w:r>
          </w:p>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19345204</w:t>
            </w:r>
          </w:p>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Директор з маркетингу</w:t>
            </w:r>
          </w:p>
        </w:tc>
        <w:tc>
          <w:tcPr>
            <w:tcW w:w="1293"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01.10.2022 строком на 2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Ні</w:t>
            </w:r>
          </w:p>
        </w:tc>
      </w:tr>
    </w:tbl>
    <w:p w:rsidR="00E679F1" w:rsidRPr="00E679F1" w:rsidRDefault="00E679F1" w:rsidP="00E679F1">
      <w:pPr>
        <w:spacing w:after="0" w:line="240" w:lineRule="auto"/>
        <w:rPr>
          <w:rFonts w:ascii="Times New Roman" w:eastAsia="Times New Roman" w:hAnsi="Times New Roman" w:cs="Times New Roman"/>
          <w:sz w:val="24"/>
          <w:szCs w:val="24"/>
          <w:lang w:val="en-US" w:eastAsia="uk-UA"/>
        </w:rPr>
      </w:pPr>
    </w:p>
    <w:p w:rsidR="00E679F1" w:rsidRPr="00E679F1" w:rsidRDefault="00E679F1" w:rsidP="00E679F1">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eastAsia="Times New Roman" w:hAnsi="Times New Roman" w:cs="Times New Roman"/>
          <w:b/>
          <w:color w:val="000000"/>
          <w:lang w:val="uk-UA" w:eastAsia="uk-UA"/>
        </w:rPr>
      </w:pPr>
      <w:r w:rsidRPr="00E679F1">
        <w:rPr>
          <w:rFonts w:ascii="Times New Roman" w:eastAsia="Times New Roman" w:hAnsi="Times New Roman" w:cs="Times New Roman"/>
          <w:b/>
          <w:color w:val="000000"/>
          <w:lang w:val="uk-UA" w:eastAsia="uk-UA"/>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E679F1" w:rsidRPr="00E679F1" w:rsidTr="00DD3137">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lastRenderedPageBreak/>
              <w:t>№</w:t>
            </w:r>
          </w:p>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sz w:val="20"/>
                <w:szCs w:val="20"/>
                <w:lang w:val="uk-UA" w:eastAsia="uk-UA"/>
              </w:rPr>
              <w:t>Ім’я</w:t>
            </w:r>
          </w:p>
        </w:tc>
        <w:tc>
          <w:tcPr>
            <w:tcW w:w="1134" w:type="dxa"/>
            <w:tcBorders>
              <w:top w:val="single" w:sz="6" w:space="0" w:color="000000"/>
              <w:left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sz w:val="20"/>
                <w:szCs w:val="20"/>
                <w:lang w:val="uk-UA" w:eastAsia="uk-UA"/>
              </w:rPr>
              <w:t>РНОКПП</w:t>
            </w:r>
          </w:p>
        </w:tc>
        <w:tc>
          <w:tcPr>
            <w:tcW w:w="1638" w:type="dxa"/>
            <w:tcBorders>
              <w:top w:val="single" w:sz="6" w:space="0" w:color="000000"/>
              <w:left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sz w:val="20"/>
                <w:szCs w:val="20"/>
                <w:lang w:val="uk-UA" w:eastAsia="uk-UA"/>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Стаж роботи (років)</w:t>
            </w:r>
          </w:p>
        </w:tc>
        <w:tc>
          <w:tcPr>
            <w:tcW w:w="2409" w:type="dxa"/>
            <w:tcBorders>
              <w:top w:val="single" w:sz="6" w:space="0" w:color="000000"/>
              <w:left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sz w:val="20"/>
                <w:szCs w:val="20"/>
                <w:lang w:eastAsia="uk-UA"/>
              </w:rPr>
            </w:pPr>
            <w:r w:rsidRPr="00E679F1">
              <w:rPr>
                <w:rFonts w:ascii="Times New Roman" w:eastAsia="Times New Roman" w:hAnsi="Times New Roman" w:cs="Times New Roman"/>
                <w:b/>
                <w:sz w:val="20"/>
                <w:szCs w:val="20"/>
                <w:lang w:val="uk-UA" w:eastAsia="uk-UA"/>
              </w:rPr>
              <w:t>Повне найменування, ідентифікаційний код юридичної особи</w:t>
            </w:r>
            <w:r w:rsidRPr="00E679F1">
              <w:rPr>
                <w:rFonts w:ascii="Times New Roman" w:eastAsia="Times New Roman" w:hAnsi="Times New Roman" w:cs="Times New Roman"/>
                <w:b/>
                <w:sz w:val="20"/>
                <w:szCs w:val="20"/>
                <w:lang w:eastAsia="uk-UA"/>
              </w:rPr>
              <w:t xml:space="preserve"> </w:t>
            </w:r>
          </w:p>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sz w:val="20"/>
                <w:szCs w:val="20"/>
                <w:lang w:val="uk-UA" w:eastAsia="uk-UA"/>
              </w:rPr>
              <w:t>та посада(и), яку(і) займав(є) за</w:t>
            </w:r>
            <w:r w:rsidRPr="00E679F1">
              <w:rPr>
                <w:rFonts w:ascii="Times New Roman" w:eastAsia="Times New Roman" w:hAnsi="Times New Roman" w:cs="Times New Roman"/>
                <w:b/>
                <w:sz w:val="20"/>
                <w:szCs w:val="20"/>
                <w:lang w:eastAsia="uk-UA"/>
              </w:rPr>
              <w:t xml:space="preserve"> </w:t>
            </w:r>
            <w:r w:rsidRPr="00E679F1">
              <w:rPr>
                <w:rFonts w:ascii="Times New Roman" w:eastAsia="Times New Roman" w:hAnsi="Times New Roman" w:cs="Times New Roman"/>
                <w:b/>
                <w:sz w:val="20"/>
                <w:szCs w:val="20"/>
                <w:lang w:val="uk-UA" w:eastAsia="uk-UA"/>
              </w:rPr>
              <w:t>останні</w:t>
            </w:r>
            <w:r w:rsidRPr="00E679F1">
              <w:rPr>
                <w:rFonts w:ascii="Times New Roman" w:eastAsia="Times New Roman" w:hAnsi="Times New Roman" w:cs="Times New Roman"/>
                <w:b/>
                <w:sz w:val="20"/>
                <w:szCs w:val="20"/>
                <w:lang w:eastAsia="uk-UA"/>
              </w:rPr>
              <w:t xml:space="preserve"> </w:t>
            </w:r>
            <w:r w:rsidRPr="00E679F1">
              <w:rPr>
                <w:rFonts w:ascii="Times New Roman" w:eastAsia="Times New Roman" w:hAnsi="Times New Roman" w:cs="Times New Roman"/>
                <w:b/>
                <w:sz w:val="20"/>
                <w:szCs w:val="20"/>
                <w:lang w:val="uk-UA" w:eastAsia="uk-UA"/>
              </w:rPr>
              <w:t>5</w:t>
            </w:r>
            <w:r w:rsidRPr="00E679F1">
              <w:rPr>
                <w:rFonts w:ascii="Times New Roman" w:eastAsia="Times New Roman" w:hAnsi="Times New Roman" w:cs="Times New Roman"/>
                <w:b/>
                <w:sz w:val="20"/>
                <w:szCs w:val="20"/>
                <w:lang w:eastAsia="uk-UA"/>
              </w:rPr>
              <w:t xml:space="preserve"> </w:t>
            </w:r>
            <w:r w:rsidRPr="00E679F1">
              <w:rPr>
                <w:rFonts w:ascii="Times New Roman" w:eastAsia="Times New Roman" w:hAnsi="Times New Roman" w:cs="Times New Roman"/>
                <w:b/>
                <w:sz w:val="20"/>
                <w:szCs w:val="20"/>
                <w:lang w:val="uk-UA" w:eastAsia="uk-UA"/>
              </w:rPr>
              <w:t>років</w:t>
            </w:r>
          </w:p>
        </w:tc>
        <w:tc>
          <w:tcPr>
            <w:tcW w:w="1293" w:type="dxa"/>
            <w:tcBorders>
              <w:top w:val="single" w:sz="6" w:space="0" w:color="000000"/>
              <w:left w:val="single" w:sz="6" w:space="0" w:color="000000"/>
              <w:right w:val="single" w:sz="6" w:space="0" w:color="000000"/>
            </w:tcBorders>
            <w:vAlign w:val="center"/>
          </w:tcPr>
          <w:p w:rsidR="00E679F1" w:rsidRPr="00E679F1" w:rsidRDefault="00E679F1" w:rsidP="00E679F1">
            <w:pPr>
              <w:spacing w:after="0" w:line="240" w:lineRule="auto"/>
              <w:ind w:left="-15"/>
              <w:jc w:val="center"/>
              <w:rPr>
                <w:rFonts w:ascii="Times New Roman" w:eastAsia="Times New Roman" w:hAnsi="Times New Roman" w:cs="Times New Roman"/>
                <w:b/>
                <w:bCs/>
                <w:sz w:val="20"/>
                <w:szCs w:val="20"/>
                <w:lang w:eastAsia="uk-UA"/>
              </w:rPr>
            </w:pPr>
            <w:r w:rsidRPr="00E679F1">
              <w:rPr>
                <w:rFonts w:ascii="Times New Roman" w:eastAsia="Times New Roman" w:hAnsi="Times New Roman" w:cs="Times New Roman"/>
                <w:b/>
                <w:sz w:val="20"/>
                <w:szCs w:val="20"/>
                <w:lang w:val="uk-UA" w:eastAsia="uk-UA"/>
              </w:rPr>
              <w:t>Дата набуття повноважень та строк, на</w:t>
            </w:r>
            <w:r w:rsidRPr="00E679F1">
              <w:rPr>
                <w:rFonts w:ascii="Times New Roman" w:eastAsia="Times New Roman" w:hAnsi="Times New Roman" w:cs="Times New Roman"/>
                <w:b/>
                <w:sz w:val="20"/>
                <w:szCs w:val="20"/>
                <w:lang w:eastAsia="uk-UA"/>
              </w:rPr>
              <w:t xml:space="preserve"> </w:t>
            </w:r>
            <w:r w:rsidRPr="00E679F1">
              <w:rPr>
                <w:rFonts w:ascii="Times New Roman" w:eastAsia="Times New Roman" w:hAnsi="Times New Roman" w:cs="Times New Roman"/>
                <w:b/>
                <w:sz w:val="20"/>
                <w:szCs w:val="20"/>
                <w:lang w:val="uk-UA" w:eastAsia="uk-UA"/>
              </w:rPr>
              <w:t>який обрано</w:t>
            </w:r>
          </w:p>
        </w:tc>
        <w:tc>
          <w:tcPr>
            <w:tcW w:w="1134" w:type="dxa"/>
            <w:tcBorders>
              <w:top w:val="single" w:sz="6" w:space="0" w:color="000000"/>
              <w:left w:val="single" w:sz="6" w:space="0" w:color="000000"/>
              <w:right w:val="single" w:sz="6" w:space="0" w:color="000000"/>
            </w:tcBorders>
            <w:vAlign w:val="center"/>
          </w:tcPr>
          <w:p w:rsidR="00E679F1" w:rsidRPr="00E679F1" w:rsidRDefault="00E679F1" w:rsidP="00E679F1">
            <w:pPr>
              <w:spacing w:after="0" w:line="240" w:lineRule="auto"/>
              <w:ind w:left="-15"/>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sz w:val="20"/>
                <w:szCs w:val="20"/>
                <w:lang w:val="uk-UA" w:eastAsia="uk-UA"/>
              </w:rPr>
              <w:t>Непогашена судимість за корисливі та</w:t>
            </w:r>
            <w:r w:rsidRPr="00E679F1">
              <w:rPr>
                <w:rFonts w:ascii="Times New Roman" w:eastAsia="Times New Roman" w:hAnsi="Times New Roman" w:cs="Times New Roman"/>
                <w:b/>
                <w:sz w:val="20"/>
                <w:szCs w:val="20"/>
                <w:lang w:eastAsia="uk-UA"/>
              </w:rPr>
              <w:t xml:space="preserve"> </w:t>
            </w:r>
            <w:r w:rsidRPr="00E679F1">
              <w:rPr>
                <w:rFonts w:ascii="Times New Roman" w:eastAsia="Times New Roman" w:hAnsi="Times New Roman" w:cs="Times New Roman"/>
                <w:b/>
                <w:sz w:val="20"/>
                <w:szCs w:val="20"/>
                <w:lang w:val="uk-UA" w:eastAsia="uk-UA"/>
              </w:rPr>
              <w:t xml:space="preserve">посадові злочини </w:t>
            </w:r>
            <w:r w:rsidRPr="00E679F1">
              <w:rPr>
                <w:rFonts w:ascii="Times New Roman" w:eastAsia="Times New Roman" w:hAnsi="Times New Roman" w:cs="Times New Roman"/>
                <w:b/>
                <w:sz w:val="20"/>
                <w:szCs w:val="20"/>
                <w:lang w:val="uk-UA" w:eastAsia="uk-UA"/>
              </w:rPr>
              <w:br/>
              <w:t>(Так/Ні)</w:t>
            </w:r>
          </w:p>
        </w:tc>
      </w:tr>
      <w:tr w:rsidR="00E679F1" w:rsidRPr="00E679F1" w:rsidTr="00DD313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en-US" w:eastAsia="uk-UA"/>
              </w:rPr>
            </w:pPr>
            <w:r w:rsidRPr="00E679F1">
              <w:rPr>
                <w:rFonts w:ascii="Times New Roman" w:eastAsia="Times New Roman" w:hAnsi="Times New Roman" w:cs="Times New Roman"/>
                <w:b/>
                <w:bCs/>
                <w:sz w:val="20"/>
                <w:szCs w:val="20"/>
                <w:lang w:val="en-US"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en-US" w:eastAsia="uk-UA"/>
              </w:rPr>
            </w:pPr>
            <w:r w:rsidRPr="00E679F1">
              <w:rPr>
                <w:rFonts w:ascii="Times New Roman" w:eastAsia="Times New Roman" w:hAnsi="Times New Roman" w:cs="Times New Roman"/>
                <w:b/>
                <w:bCs/>
                <w:sz w:val="20"/>
                <w:szCs w:val="20"/>
                <w:lang w:val="en-US"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en-US" w:eastAsia="uk-UA"/>
              </w:rPr>
            </w:pPr>
            <w:r w:rsidRPr="00E679F1">
              <w:rPr>
                <w:rFonts w:ascii="Times New Roman" w:eastAsia="Times New Roman" w:hAnsi="Times New Roman" w:cs="Times New Roman"/>
                <w:b/>
                <w:bCs/>
                <w:sz w:val="20"/>
                <w:szCs w:val="20"/>
                <w:lang w:val="en-US" w:eastAsia="uk-UA"/>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en-US" w:eastAsia="uk-UA"/>
              </w:rPr>
            </w:pPr>
            <w:r w:rsidRPr="00E679F1">
              <w:rPr>
                <w:rFonts w:ascii="Times New Roman" w:eastAsia="Times New Roman" w:hAnsi="Times New Roman" w:cs="Times New Roman"/>
                <w:b/>
                <w:bCs/>
                <w:sz w:val="20"/>
                <w:szCs w:val="20"/>
                <w:lang w:val="en-US" w:eastAsia="uk-UA"/>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en-US" w:eastAsia="uk-UA"/>
              </w:rPr>
            </w:pPr>
            <w:r w:rsidRPr="00E679F1">
              <w:rPr>
                <w:rFonts w:ascii="Times New Roman" w:eastAsia="Times New Roman" w:hAnsi="Times New Roman" w:cs="Times New Roman"/>
                <w:b/>
                <w:bCs/>
                <w:sz w:val="20"/>
                <w:szCs w:val="20"/>
                <w:lang w:val="en-US" w:eastAsia="uk-UA"/>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en-US" w:eastAsia="uk-UA"/>
              </w:rPr>
            </w:pPr>
            <w:r w:rsidRPr="00E679F1">
              <w:rPr>
                <w:rFonts w:ascii="Times New Roman" w:eastAsia="Times New Roman" w:hAnsi="Times New Roman" w:cs="Times New Roman"/>
                <w:b/>
                <w:bCs/>
                <w:sz w:val="20"/>
                <w:szCs w:val="20"/>
                <w:lang w:val="en-US" w:eastAsia="uk-UA"/>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en-US" w:eastAsia="uk-UA"/>
              </w:rPr>
            </w:pPr>
            <w:r w:rsidRPr="00E679F1">
              <w:rPr>
                <w:rFonts w:ascii="Times New Roman" w:eastAsia="Times New Roman" w:hAnsi="Times New Roman" w:cs="Times New Roman"/>
                <w:b/>
                <w:bCs/>
                <w:sz w:val="20"/>
                <w:szCs w:val="20"/>
                <w:lang w:val="en-US" w:eastAsia="uk-UA"/>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en-US" w:eastAsia="uk-UA"/>
              </w:rPr>
            </w:pPr>
            <w:r w:rsidRPr="00E679F1">
              <w:rPr>
                <w:rFonts w:ascii="Times New Roman" w:eastAsia="Times New Roman" w:hAnsi="Times New Roman" w:cs="Times New Roman"/>
                <w:b/>
                <w:bCs/>
                <w:sz w:val="20"/>
                <w:szCs w:val="20"/>
                <w:lang w:val="en-US" w:eastAsia="uk-UA"/>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en-US" w:eastAsia="uk-UA"/>
              </w:rPr>
            </w:pPr>
            <w:r w:rsidRPr="00E679F1">
              <w:rPr>
                <w:rFonts w:ascii="Times New Roman" w:eastAsia="Times New Roman" w:hAnsi="Times New Roman" w:cs="Times New Roman"/>
                <w:b/>
                <w:bCs/>
                <w:sz w:val="20"/>
                <w:szCs w:val="20"/>
                <w:lang w:val="en-US" w:eastAsia="uk-UA"/>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en-US" w:eastAsia="uk-UA"/>
              </w:rPr>
            </w:pPr>
            <w:r w:rsidRPr="00E679F1">
              <w:rPr>
                <w:rFonts w:ascii="Times New Roman" w:eastAsia="Times New Roman" w:hAnsi="Times New Roman" w:cs="Times New Roman"/>
                <w:b/>
                <w:bCs/>
                <w:sz w:val="20"/>
                <w:szCs w:val="20"/>
                <w:lang w:val="en-US" w:eastAsia="uk-UA"/>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en-US" w:eastAsia="uk-UA"/>
              </w:rPr>
            </w:pPr>
            <w:r w:rsidRPr="00E679F1">
              <w:rPr>
                <w:rFonts w:ascii="Times New Roman" w:eastAsia="Times New Roman" w:hAnsi="Times New Roman" w:cs="Times New Roman"/>
                <w:b/>
                <w:bCs/>
                <w:sz w:val="20"/>
                <w:szCs w:val="20"/>
                <w:lang w:val="en-US" w:eastAsia="uk-UA"/>
              </w:rPr>
              <w:t>11</w:t>
            </w:r>
          </w:p>
        </w:tc>
      </w:tr>
      <w:tr w:rsidR="00E679F1" w:rsidRPr="00E679F1" w:rsidTr="00DD313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 xml:space="preserve">Головний бухгалтер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 xml:space="preserve">Шкiтельова Наталiя Анатолiївна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2986917269</w:t>
            </w:r>
          </w:p>
        </w:tc>
        <w:tc>
          <w:tcPr>
            <w:tcW w:w="1638"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1981</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19</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АТ "Джей Тi Iнтернешнл Компанi Україна"</w:t>
            </w:r>
          </w:p>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19345204</w:t>
            </w:r>
          </w:p>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Заступник головного бухгалтера, вiддiл фiнансiв</w:t>
            </w:r>
          </w:p>
        </w:tc>
        <w:tc>
          <w:tcPr>
            <w:tcW w:w="1293"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02.01.2018 безстроково</w:t>
            </w:r>
          </w:p>
        </w:tc>
        <w:tc>
          <w:tcPr>
            <w:tcW w:w="1134"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Ні</w:t>
            </w:r>
          </w:p>
        </w:tc>
      </w:tr>
      <w:tr w:rsidR="00E679F1" w:rsidRPr="00E679F1" w:rsidTr="00DD313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 xml:space="preserve">Ревізор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 xml:space="preserve">Бородачова Олександра Василівна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2841408205</w:t>
            </w:r>
          </w:p>
        </w:tc>
        <w:tc>
          <w:tcPr>
            <w:tcW w:w="1638"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1977</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25</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АТ "Джей Тi Iнтернешнл Компанi Україна"</w:t>
            </w:r>
          </w:p>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19345204</w:t>
            </w:r>
          </w:p>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Менеджер з питань податків та казначейства, фінансовий відділ</w:t>
            </w:r>
          </w:p>
        </w:tc>
        <w:tc>
          <w:tcPr>
            <w:tcW w:w="1293"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24.04.2020 терміном на 5 років</w:t>
            </w:r>
          </w:p>
        </w:tc>
        <w:tc>
          <w:tcPr>
            <w:tcW w:w="1134"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Ні</w:t>
            </w:r>
          </w:p>
        </w:tc>
      </w:tr>
    </w:tbl>
    <w:p w:rsidR="00E679F1" w:rsidRPr="00E679F1" w:rsidRDefault="00E679F1" w:rsidP="00E679F1">
      <w:pPr>
        <w:spacing w:after="0" w:line="240" w:lineRule="auto"/>
        <w:rPr>
          <w:rFonts w:ascii="Times New Roman" w:eastAsia="Times New Roman" w:hAnsi="Times New Roman" w:cs="Times New Roman"/>
          <w:sz w:val="24"/>
          <w:szCs w:val="24"/>
          <w:lang w:val="en-US" w:eastAsia="uk-UA"/>
        </w:rPr>
      </w:pPr>
    </w:p>
    <w:p w:rsidR="00E679F1" w:rsidRPr="00E679F1" w:rsidRDefault="00E679F1" w:rsidP="00E679F1">
      <w:pPr>
        <w:spacing w:after="0" w:line="240" w:lineRule="auto"/>
        <w:rPr>
          <w:rFonts w:ascii="Times New Roman" w:eastAsia="Times New Roman" w:hAnsi="Times New Roman" w:cs="Times New Roman"/>
          <w:sz w:val="24"/>
          <w:szCs w:val="24"/>
          <w:lang w:val="en-US" w:eastAsia="uk-UA"/>
        </w:rPr>
      </w:pPr>
    </w:p>
    <w:p w:rsidR="00E679F1" w:rsidRPr="00E679F1" w:rsidRDefault="00E679F1" w:rsidP="00E679F1">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eastAsia="Times New Roman" w:hAnsi="Times New Roman" w:cs="Times New Roman"/>
          <w:b/>
          <w:color w:val="000000"/>
          <w:sz w:val="24"/>
          <w:szCs w:val="24"/>
          <w:lang w:val="uk-UA" w:eastAsia="uk-UA"/>
        </w:rPr>
      </w:pPr>
      <w:r w:rsidRPr="00E679F1">
        <w:rPr>
          <w:rFonts w:ascii="Times New Roman" w:eastAsia="Times New Roman" w:hAnsi="Times New Roman" w:cs="Times New Roman"/>
          <w:b/>
          <w:color w:val="000000"/>
          <w:sz w:val="24"/>
          <w:szCs w:val="24"/>
          <w:lang w:val="uk-UA" w:eastAsia="uk-UA"/>
        </w:rPr>
        <w:t>Інформація щодо володіння посадовими особами акціями особи</w:t>
      </w:r>
    </w:p>
    <w:p w:rsidR="00E679F1" w:rsidRPr="00E679F1" w:rsidRDefault="00E679F1" w:rsidP="00E679F1">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eastAsia="Times New Roman" w:hAnsi="Times New Roman" w:cs="Times New Roman"/>
          <w:b/>
          <w:color w:val="000000"/>
          <w:sz w:val="8"/>
          <w:szCs w:val="8"/>
          <w:lang w:val="uk-UA" w:eastAsia="uk-UA"/>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E679F1" w:rsidRPr="00E679F1" w:rsidTr="00DD3137">
        <w:trPr>
          <w:trHeight w:val="20"/>
        </w:trPr>
        <w:tc>
          <w:tcPr>
            <w:tcW w:w="498" w:type="dxa"/>
            <w:vMerge w:val="restart"/>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sz w:val="20"/>
                <w:szCs w:val="20"/>
                <w:lang w:val="uk-UA" w:eastAsia="uk-UA"/>
              </w:rPr>
              <w:t>№ з/п</w:t>
            </w:r>
          </w:p>
        </w:tc>
        <w:tc>
          <w:tcPr>
            <w:tcW w:w="2778" w:type="dxa"/>
            <w:vMerge w:val="restart"/>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Посада</w:t>
            </w:r>
          </w:p>
        </w:tc>
        <w:tc>
          <w:tcPr>
            <w:tcW w:w="3543" w:type="dxa"/>
            <w:vMerge w:val="restart"/>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sz w:val="20"/>
                <w:szCs w:val="20"/>
                <w:lang w:val="uk-UA" w:eastAsia="uk-UA"/>
              </w:rPr>
              <w:t>Ім’я</w:t>
            </w:r>
            <w:bookmarkStart w:id="5" w:name="10109"/>
            <w:bookmarkEnd w:id="5"/>
          </w:p>
        </w:tc>
        <w:tc>
          <w:tcPr>
            <w:tcW w:w="1275" w:type="dxa"/>
            <w:vMerge w:val="restart"/>
            <w:vAlign w:val="center"/>
          </w:tcPr>
          <w:p w:rsidR="00E679F1" w:rsidRPr="00E679F1" w:rsidRDefault="00E679F1" w:rsidP="00E679F1">
            <w:pPr>
              <w:spacing w:after="0" w:line="240" w:lineRule="auto"/>
              <w:ind w:left="130"/>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sz w:val="20"/>
                <w:szCs w:val="20"/>
                <w:lang w:val="uk-UA" w:eastAsia="uk-UA"/>
              </w:rPr>
              <w:t>РНОКПП</w:t>
            </w:r>
          </w:p>
        </w:tc>
        <w:tc>
          <w:tcPr>
            <w:tcW w:w="1702" w:type="dxa"/>
            <w:vMerge w:val="restart"/>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sz w:val="20"/>
                <w:szCs w:val="20"/>
                <w:lang w:val="uk-UA" w:eastAsia="uk-UA"/>
              </w:rPr>
              <w:t>УНЗР</w:t>
            </w:r>
          </w:p>
        </w:tc>
        <w:tc>
          <w:tcPr>
            <w:tcW w:w="1559" w:type="dxa"/>
            <w:vMerge w:val="restart"/>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Кількість акцій (штук)</w:t>
            </w:r>
          </w:p>
        </w:tc>
        <w:tc>
          <w:tcPr>
            <w:tcW w:w="1600" w:type="dxa"/>
            <w:vMerge w:val="restart"/>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Від загальної кількості акцій (у відсотках)</w:t>
            </w:r>
          </w:p>
        </w:tc>
        <w:tc>
          <w:tcPr>
            <w:tcW w:w="3281" w:type="dxa"/>
            <w:gridSpan w:val="2"/>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Кількість за видами акцій</w:t>
            </w:r>
          </w:p>
        </w:tc>
      </w:tr>
      <w:tr w:rsidR="00E679F1" w:rsidRPr="00E679F1" w:rsidTr="00DD3137">
        <w:tc>
          <w:tcPr>
            <w:tcW w:w="498" w:type="dxa"/>
            <w:vMerge/>
          </w:tcPr>
          <w:p w:rsidR="00E679F1" w:rsidRPr="00E679F1" w:rsidRDefault="00E679F1" w:rsidP="00E679F1">
            <w:pPr>
              <w:spacing w:after="0" w:line="240" w:lineRule="auto"/>
              <w:rPr>
                <w:rFonts w:ascii="Times New Roman" w:eastAsia="Times New Roman" w:hAnsi="Times New Roman" w:cs="Times New Roman"/>
                <w:b/>
                <w:bCs/>
                <w:sz w:val="20"/>
                <w:szCs w:val="20"/>
                <w:lang w:val="uk-UA" w:eastAsia="uk-UA"/>
              </w:rPr>
            </w:pPr>
          </w:p>
        </w:tc>
        <w:tc>
          <w:tcPr>
            <w:tcW w:w="2778" w:type="dxa"/>
            <w:vMerge/>
            <w:vAlign w:val="center"/>
          </w:tcPr>
          <w:p w:rsidR="00E679F1" w:rsidRPr="00E679F1" w:rsidRDefault="00E679F1" w:rsidP="00E679F1">
            <w:pPr>
              <w:spacing w:after="0" w:line="240" w:lineRule="auto"/>
              <w:rPr>
                <w:rFonts w:ascii="Times New Roman" w:eastAsia="Times New Roman" w:hAnsi="Times New Roman" w:cs="Times New Roman"/>
                <w:b/>
                <w:bCs/>
                <w:sz w:val="20"/>
                <w:szCs w:val="20"/>
                <w:lang w:val="uk-UA" w:eastAsia="uk-UA"/>
              </w:rPr>
            </w:pPr>
          </w:p>
        </w:tc>
        <w:tc>
          <w:tcPr>
            <w:tcW w:w="3543" w:type="dxa"/>
            <w:vMerge/>
            <w:vAlign w:val="center"/>
          </w:tcPr>
          <w:p w:rsidR="00E679F1" w:rsidRPr="00E679F1" w:rsidRDefault="00E679F1" w:rsidP="00E679F1">
            <w:pPr>
              <w:spacing w:after="0" w:line="240" w:lineRule="auto"/>
              <w:rPr>
                <w:rFonts w:ascii="Times New Roman" w:eastAsia="Times New Roman" w:hAnsi="Times New Roman" w:cs="Times New Roman"/>
                <w:b/>
                <w:bCs/>
                <w:sz w:val="20"/>
                <w:szCs w:val="20"/>
                <w:lang w:val="uk-UA" w:eastAsia="uk-UA"/>
              </w:rPr>
            </w:pPr>
          </w:p>
        </w:tc>
        <w:tc>
          <w:tcPr>
            <w:tcW w:w="1275" w:type="dxa"/>
            <w:vMerge/>
            <w:vAlign w:val="center"/>
          </w:tcPr>
          <w:p w:rsidR="00E679F1" w:rsidRPr="00E679F1" w:rsidRDefault="00E679F1" w:rsidP="00E679F1">
            <w:pPr>
              <w:spacing w:after="0" w:line="240" w:lineRule="auto"/>
              <w:rPr>
                <w:rFonts w:ascii="Times New Roman" w:eastAsia="Times New Roman" w:hAnsi="Times New Roman" w:cs="Times New Roman"/>
                <w:b/>
                <w:bCs/>
                <w:sz w:val="20"/>
                <w:szCs w:val="20"/>
                <w:lang w:val="uk-UA" w:eastAsia="uk-UA"/>
              </w:rPr>
            </w:pPr>
          </w:p>
        </w:tc>
        <w:tc>
          <w:tcPr>
            <w:tcW w:w="1702" w:type="dxa"/>
            <w:vMerge/>
            <w:vAlign w:val="center"/>
          </w:tcPr>
          <w:p w:rsidR="00E679F1" w:rsidRPr="00E679F1" w:rsidRDefault="00E679F1" w:rsidP="00E679F1">
            <w:pPr>
              <w:spacing w:after="0" w:line="240" w:lineRule="auto"/>
              <w:rPr>
                <w:rFonts w:ascii="Times New Roman" w:eastAsia="Times New Roman" w:hAnsi="Times New Roman" w:cs="Times New Roman"/>
                <w:b/>
                <w:bCs/>
                <w:sz w:val="20"/>
                <w:szCs w:val="20"/>
                <w:lang w:val="uk-UA" w:eastAsia="uk-UA"/>
              </w:rPr>
            </w:pPr>
          </w:p>
        </w:tc>
        <w:tc>
          <w:tcPr>
            <w:tcW w:w="1559" w:type="dxa"/>
            <w:vMerge/>
            <w:vAlign w:val="center"/>
          </w:tcPr>
          <w:p w:rsidR="00E679F1" w:rsidRPr="00E679F1" w:rsidRDefault="00E679F1" w:rsidP="00E679F1">
            <w:pPr>
              <w:spacing w:after="0" w:line="240" w:lineRule="auto"/>
              <w:rPr>
                <w:rFonts w:ascii="Times New Roman" w:eastAsia="Times New Roman" w:hAnsi="Times New Roman" w:cs="Times New Roman"/>
                <w:b/>
                <w:bCs/>
                <w:sz w:val="20"/>
                <w:szCs w:val="20"/>
                <w:lang w:val="uk-UA" w:eastAsia="uk-UA"/>
              </w:rPr>
            </w:pPr>
          </w:p>
        </w:tc>
        <w:tc>
          <w:tcPr>
            <w:tcW w:w="1600" w:type="dxa"/>
            <w:vMerge/>
            <w:vAlign w:val="center"/>
          </w:tcPr>
          <w:p w:rsidR="00E679F1" w:rsidRPr="00E679F1" w:rsidRDefault="00E679F1" w:rsidP="00E679F1">
            <w:pPr>
              <w:spacing w:after="0" w:line="240" w:lineRule="auto"/>
              <w:rPr>
                <w:rFonts w:ascii="Times New Roman" w:eastAsia="Times New Roman" w:hAnsi="Times New Roman" w:cs="Times New Roman"/>
                <w:b/>
                <w:bCs/>
                <w:sz w:val="20"/>
                <w:szCs w:val="20"/>
                <w:lang w:val="uk-UA" w:eastAsia="uk-UA"/>
              </w:rPr>
            </w:pPr>
          </w:p>
        </w:tc>
        <w:tc>
          <w:tcPr>
            <w:tcW w:w="1532" w:type="dxa"/>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прості іменні</w:t>
            </w:r>
          </w:p>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p>
        </w:tc>
        <w:tc>
          <w:tcPr>
            <w:tcW w:w="1749" w:type="dxa"/>
            <w:tcMar>
              <w:top w:w="60" w:type="dxa"/>
              <w:left w:w="60" w:type="dxa"/>
              <w:bottom w:w="60" w:type="dxa"/>
              <w:right w:w="60" w:type="dxa"/>
            </w:tcMar>
            <w:vAlign w:val="center"/>
          </w:tcPr>
          <w:p w:rsidR="00E679F1" w:rsidRPr="00E679F1" w:rsidRDefault="00E679F1" w:rsidP="00E679F1">
            <w:pPr>
              <w:spacing w:after="0" w:line="240" w:lineRule="auto"/>
              <w:ind w:left="-243"/>
              <w:jc w:val="center"/>
              <w:rPr>
                <w:rFonts w:ascii="Times New Roman" w:eastAsia="Times New Roman" w:hAnsi="Times New Roman" w:cs="Times New Roman"/>
                <w:b/>
                <w:bCs/>
                <w:sz w:val="20"/>
                <w:szCs w:val="20"/>
                <w:lang w:val="en-US" w:eastAsia="uk-UA"/>
              </w:rPr>
            </w:pPr>
            <w:r w:rsidRPr="00E679F1">
              <w:rPr>
                <w:rFonts w:ascii="Times New Roman" w:eastAsia="Times New Roman" w:hAnsi="Times New Roman" w:cs="Times New Roman"/>
                <w:b/>
                <w:bCs/>
                <w:sz w:val="20"/>
                <w:szCs w:val="20"/>
                <w:lang w:val="en-US" w:eastAsia="uk-UA"/>
              </w:rPr>
              <w:t xml:space="preserve">  </w:t>
            </w:r>
            <w:r w:rsidRPr="00E679F1">
              <w:rPr>
                <w:rFonts w:ascii="Times New Roman" w:eastAsia="Times New Roman" w:hAnsi="Times New Roman" w:cs="Times New Roman"/>
                <w:b/>
                <w:bCs/>
                <w:sz w:val="20"/>
                <w:szCs w:val="20"/>
                <w:lang w:val="uk-UA" w:eastAsia="uk-UA"/>
              </w:rPr>
              <w:t>Привілейовані</w:t>
            </w:r>
          </w:p>
          <w:p w:rsidR="00E679F1" w:rsidRPr="00E679F1" w:rsidRDefault="00E679F1" w:rsidP="00E679F1">
            <w:pPr>
              <w:spacing w:after="0" w:line="240" w:lineRule="auto"/>
              <w:ind w:left="-243"/>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іменні</w:t>
            </w:r>
          </w:p>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p>
        </w:tc>
      </w:tr>
      <w:tr w:rsidR="00E679F1" w:rsidRPr="00E679F1" w:rsidTr="00DD3137">
        <w:tc>
          <w:tcPr>
            <w:tcW w:w="498" w:type="dxa"/>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en-US" w:eastAsia="uk-UA"/>
              </w:rPr>
            </w:pPr>
            <w:r w:rsidRPr="00E679F1">
              <w:rPr>
                <w:rFonts w:ascii="Times New Roman" w:eastAsia="Times New Roman" w:hAnsi="Times New Roman" w:cs="Times New Roman"/>
                <w:b/>
                <w:bCs/>
                <w:sz w:val="20"/>
                <w:szCs w:val="20"/>
                <w:lang w:val="en-US" w:eastAsia="uk-UA"/>
              </w:rPr>
              <w:t>1</w:t>
            </w:r>
          </w:p>
        </w:tc>
        <w:tc>
          <w:tcPr>
            <w:tcW w:w="2778" w:type="dxa"/>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en-US" w:eastAsia="uk-UA"/>
              </w:rPr>
            </w:pPr>
            <w:r w:rsidRPr="00E679F1">
              <w:rPr>
                <w:rFonts w:ascii="Times New Roman" w:eastAsia="Times New Roman" w:hAnsi="Times New Roman" w:cs="Times New Roman"/>
                <w:b/>
                <w:bCs/>
                <w:sz w:val="20"/>
                <w:szCs w:val="20"/>
                <w:lang w:val="en-US" w:eastAsia="uk-UA"/>
              </w:rPr>
              <w:t>2</w:t>
            </w:r>
          </w:p>
        </w:tc>
        <w:tc>
          <w:tcPr>
            <w:tcW w:w="3543" w:type="dxa"/>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en-US" w:eastAsia="uk-UA"/>
              </w:rPr>
            </w:pPr>
            <w:r w:rsidRPr="00E679F1">
              <w:rPr>
                <w:rFonts w:ascii="Times New Roman" w:eastAsia="Times New Roman" w:hAnsi="Times New Roman" w:cs="Times New Roman"/>
                <w:b/>
                <w:bCs/>
                <w:sz w:val="20"/>
                <w:szCs w:val="20"/>
                <w:lang w:val="en-US" w:eastAsia="uk-UA"/>
              </w:rPr>
              <w:t>3</w:t>
            </w:r>
          </w:p>
        </w:tc>
        <w:tc>
          <w:tcPr>
            <w:tcW w:w="1275" w:type="dxa"/>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en-US" w:eastAsia="uk-UA"/>
              </w:rPr>
            </w:pPr>
            <w:r w:rsidRPr="00E679F1">
              <w:rPr>
                <w:rFonts w:ascii="Times New Roman" w:eastAsia="Times New Roman" w:hAnsi="Times New Roman" w:cs="Times New Roman"/>
                <w:b/>
                <w:bCs/>
                <w:sz w:val="20"/>
                <w:szCs w:val="20"/>
                <w:lang w:val="en-US" w:eastAsia="uk-UA"/>
              </w:rPr>
              <w:t>4</w:t>
            </w:r>
          </w:p>
        </w:tc>
        <w:tc>
          <w:tcPr>
            <w:tcW w:w="1702" w:type="dxa"/>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en-US" w:eastAsia="uk-UA"/>
              </w:rPr>
            </w:pPr>
            <w:r w:rsidRPr="00E679F1">
              <w:rPr>
                <w:rFonts w:ascii="Times New Roman" w:eastAsia="Times New Roman" w:hAnsi="Times New Roman" w:cs="Times New Roman"/>
                <w:b/>
                <w:bCs/>
                <w:sz w:val="20"/>
                <w:szCs w:val="20"/>
                <w:lang w:val="en-US" w:eastAsia="uk-UA"/>
              </w:rPr>
              <w:t>5</w:t>
            </w:r>
          </w:p>
        </w:tc>
        <w:tc>
          <w:tcPr>
            <w:tcW w:w="1559" w:type="dxa"/>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en-US" w:eastAsia="uk-UA"/>
              </w:rPr>
            </w:pPr>
            <w:r w:rsidRPr="00E679F1">
              <w:rPr>
                <w:rFonts w:ascii="Times New Roman" w:eastAsia="Times New Roman" w:hAnsi="Times New Roman" w:cs="Times New Roman"/>
                <w:b/>
                <w:bCs/>
                <w:sz w:val="20"/>
                <w:szCs w:val="20"/>
                <w:lang w:val="en-US" w:eastAsia="uk-UA"/>
              </w:rPr>
              <w:t>6</w:t>
            </w:r>
          </w:p>
        </w:tc>
        <w:tc>
          <w:tcPr>
            <w:tcW w:w="1600" w:type="dxa"/>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en-US" w:eastAsia="uk-UA"/>
              </w:rPr>
            </w:pPr>
            <w:r w:rsidRPr="00E679F1">
              <w:rPr>
                <w:rFonts w:ascii="Times New Roman" w:eastAsia="Times New Roman" w:hAnsi="Times New Roman" w:cs="Times New Roman"/>
                <w:b/>
                <w:bCs/>
                <w:sz w:val="20"/>
                <w:szCs w:val="20"/>
                <w:lang w:val="en-US" w:eastAsia="uk-UA"/>
              </w:rPr>
              <w:t>7</w:t>
            </w:r>
          </w:p>
        </w:tc>
        <w:tc>
          <w:tcPr>
            <w:tcW w:w="1532" w:type="dxa"/>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en-US" w:eastAsia="uk-UA"/>
              </w:rPr>
            </w:pPr>
            <w:r w:rsidRPr="00E679F1">
              <w:rPr>
                <w:rFonts w:ascii="Times New Roman" w:eastAsia="Times New Roman" w:hAnsi="Times New Roman" w:cs="Times New Roman"/>
                <w:b/>
                <w:bCs/>
                <w:sz w:val="20"/>
                <w:szCs w:val="20"/>
                <w:lang w:val="en-US" w:eastAsia="uk-UA"/>
              </w:rPr>
              <w:t>8</w:t>
            </w:r>
          </w:p>
        </w:tc>
        <w:tc>
          <w:tcPr>
            <w:tcW w:w="1749" w:type="dxa"/>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en-US" w:eastAsia="uk-UA"/>
              </w:rPr>
            </w:pPr>
            <w:r w:rsidRPr="00E679F1">
              <w:rPr>
                <w:rFonts w:ascii="Times New Roman" w:eastAsia="Times New Roman" w:hAnsi="Times New Roman" w:cs="Times New Roman"/>
                <w:b/>
                <w:bCs/>
                <w:sz w:val="20"/>
                <w:szCs w:val="20"/>
                <w:lang w:val="en-US" w:eastAsia="uk-UA"/>
              </w:rPr>
              <w:t>9</w:t>
            </w:r>
          </w:p>
        </w:tc>
      </w:tr>
      <w:tr w:rsidR="00E679F1" w:rsidRPr="00E679F1" w:rsidTr="00DD3137">
        <w:tc>
          <w:tcPr>
            <w:tcW w:w="498" w:type="dxa"/>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1</w:t>
            </w:r>
          </w:p>
        </w:tc>
        <w:tc>
          <w:tcPr>
            <w:tcW w:w="2778" w:type="dxa"/>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Генеральний директор</w:t>
            </w:r>
          </w:p>
        </w:tc>
        <w:tc>
          <w:tcPr>
            <w:tcW w:w="3543" w:type="dxa"/>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Шарамок Свiтлана Вiкторiвна</w:t>
            </w:r>
          </w:p>
        </w:tc>
        <w:tc>
          <w:tcPr>
            <w:tcW w:w="1275" w:type="dxa"/>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2829015821</w:t>
            </w:r>
          </w:p>
        </w:tc>
        <w:tc>
          <w:tcPr>
            <w:tcW w:w="1702" w:type="dxa"/>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19770615-01784</w:t>
            </w:r>
          </w:p>
        </w:tc>
        <w:tc>
          <w:tcPr>
            <w:tcW w:w="1559" w:type="dxa"/>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0</w:t>
            </w:r>
          </w:p>
        </w:tc>
        <w:tc>
          <w:tcPr>
            <w:tcW w:w="1600" w:type="dxa"/>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0</w:t>
            </w:r>
          </w:p>
        </w:tc>
        <w:tc>
          <w:tcPr>
            <w:tcW w:w="1532" w:type="dxa"/>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0</w:t>
            </w:r>
          </w:p>
        </w:tc>
        <w:tc>
          <w:tcPr>
            <w:tcW w:w="1749" w:type="dxa"/>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0</w:t>
            </w:r>
          </w:p>
        </w:tc>
      </w:tr>
      <w:tr w:rsidR="00E679F1" w:rsidRPr="00E679F1" w:rsidTr="00DD3137">
        <w:tc>
          <w:tcPr>
            <w:tcW w:w="498" w:type="dxa"/>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2</w:t>
            </w:r>
          </w:p>
        </w:tc>
        <w:tc>
          <w:tcPr>
            <w:tcW w:w="2778" w:type="dxa"/>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Головний бухгалтер</w:t>
            </w:r>
          </w:p>
        </w:tc>
        <w:tc>
          <w:tcPr>
            <w:tcW w:w="3543" w:type="dxa"/>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Шкiтельова Наталiя Анатолiївна</w:t>
            </w:r>
          </w:p>
        </w:tc>
        <w:tc>
          <w:tcPr>
            <w:tcW w:w="1275" w:type="dxa"/>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2986917269</w:t>
            </w:r>
          </w:p>
        </w:tc>
        <w:tc>
          <w:tcPr>
            <w:tcW w:w="1702" w:type="dxa"/>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p>
        </w:tc>
        <w:tc>
          <w:tcPr>
            <w:tcW w:w="1559" w:type="dxa"/>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0</w:t>
            </w:r>
          </w:p>
        </w:tc>
        <w:tc>
          <w:tcPr>
            <w:tcW w:w="1600" w:type="dxa"/>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0</w:t>
            </w:r>
          </w:p>
        </w:tc>
        <w:tc>
          <w:tcPr>
            <w:tcW w:w="1532" w:type="dxa"/>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0</w:t>
            </w:r>
          </w:p>
        </w:tc>
        <w:tc>
          <w:tcPr>
            <w:tcW w:w="1749" w:type="dxa"/>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0</w:t>
            </w:r>
          </w:p>
        </w:tc>
      </w:tr>
      <w:tr w:rsidR="00E679F1" w:rsidRPr="00E679F1" w:rsidTr="00DD3137">
        <w:tc>
          <w:tcPr>
            <w:tcW w:w="498" w:type="dxa"/>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3</w:t>
            </w:r>
          </w:p>
        </w:tc>
        <w:tc>
          <w:tcPr>
            <w:tcW w:w="2778" w:type="dxa"/>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Ревізор</w:t>
            </w:r>
          </w:p>
        </w:tc>
        <w:tc>
          <w:tcPr>
            <w:tcW w:w="3543" w:type="dxa"/>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Бородачова Олександра Василівна</w:t>
            </w:r>
          </w:p>
        </w:tc>
        <w:tc>
          <w:tcPr>
            <w:tcW w:w="1275" w:type="dxa"/>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2841408205</w:t>
            </w:r>
          </w:p>
        </w:tc>
        <w:tc>
          <w:tcPr>
            <w:tcW w:w="1702" w:type="dxa"/>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p>
        </w:tc>
        <w:tc>
          <w:tcPr>
            <w:tcW w:w="1559" w:type="dxa"/>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0</w:t>
            </w:r>
          </w:p>
        </w:tc>
        <w:tc>
          <w:tcPr>
            <w:tcW w:w="1600" w:type="dxa"/>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0</w:t>
            </w:r>
          </w:p>
        </w:tc>
        <w:tc>
          <w:tcPr>
            <w:tcW w:w="1532" w:type="dxa"/>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0</w:t>
            </w:r>
          </w:p>
        </w:tc>
        <w:tc>
          <w:tcPr>
            <w:tcW w:w="1749" w:type="dxa"/>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en-US" w:eastAsia="uk-UA"/>
              </w:rPr>
            </w:pPr>
            <w:r w:rsidRPr="00E679F1">
              <w:rPr>
                <w:rFonts w:ascii="Times New Roman" w:eastAsia="Times New Roman" w:hAnsi="Times New Roman" w:cs="Times New Roman"/>
                <w:bCs/>
                <w:sz w:val="20"/>
                <w:szCs w:val="20"/>
                <w:lang w:val="en-US" w:eastAsia="uk-UA"/>
              </w:rPr>
              <w:t>0</w:t>
            </w:r>
          </w:p>
        </w:tc>
      </w:tr>
    </w:tbl>
    <w:p w:rsidR="00E679F1" w:rsidRPr="00E679F1" w:rsidRDefault="00E679F1" w:rsidP="00E679F1">
      <w:pPr>
        <w:spacing w:after="0" w:line="240" w:lineRule="auto"/>
        <w:ind w:left="-709"/>
        <w:rPr>
          <w:rFonts w:ascii="Times New Roman" w:eastAsia="Times New Roman" w:hAnsi="Times New Roman" w:cs="Times New Roman"/>
          <w:sz w:val="24"/>
          <w:szCs w:val="24"/>
          <w:lang w:val="uk-UA" w:eastAsia="uk-UA"/>
        </w:rPr>
      </w:pPr>
    </w:p>
    <w:p w:rsidR="00E679F1" w:rsidRDefault="00E679F1">
      <w:pPr>
        <w:sectPr w:rsidR="00E679F1" w:rsidSect="00E679F1">
          <w:pgSz w:w="16838" w:h="11906" w:orient="landscape"/>
          <w:pgMar w:top="567" w:right="363" w:bottom="567" w:left="363" w:header="709" w:footer="709" w:gutter="0"/>
          <w:cols w:space="708"/>
          <w:docGrid w:linePitch="360"/>
        </w:sectPr>
      </w:pPr>
    </w:p>
    <w:p w:rsidR="00E679F1" w:rsidRPr="00E679F1" w:rsidRDefault="00E679F1" w:rsidP="00E679F1">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eastAsia="Times New Roman" w:hAnsi="Times New Roman" w:cs="Times New Roman"/>
          <w:b/>
          <w:bCs/>
          <w:color w:val="000000"/>
          <w:sz w:val="24"/>
          <w:szCs w:val="24"/>
          <w:lang w:val="uk-UA" w:eastAsia="uk-UA"/>
        </w:rPr>
      </w:pPr>
      <w:r w:rsidRPr="00E679F1">
        <w:rPr>
          <w:rFonts w:ascii="Times New Roman" w:eastAsia="Times New Roman" w:hAnsi="Times New Roman" w:cs="Times New Roman"/>
          <w:b/>
          <w:bCs/>
          <w:color w:val="000000"/>
          <w:sz w:val="24"/>
          <w:szCs w:val="24"/>
          <w:lang w:val="uk-UA" w:eastAsia="uk-UA"/>
        </w:rPr>
        <w:lastRenderedPageBreak/>
        <w:t>Організаційна структура:</w:t>
      </w:r>
    </w:p>
    <w:p w:rsidR="00E679F1" w:rsidRPr="00E679F1" w:rsidRDefault="00E679F1" w:rsidP="00E679F1">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eastAsia="Times New Roman" w:hAnsi="Times New Roman" w:cs="Times New Roman"/>
          <w:b/>
          <w:bCs/>
          <w:color w:val="000000"/>
          <w:sz w:val="24"/>
          <w:szCs w:val="24"/>
          <w:lang w:val="uk-UA" w:eastAsia="uk-UA"/>
        </w:rPr>
      </w:pPr>
    </w:p>
    <w:p w:rsidR="00E679F1" w:rsidRPr="00E679F1" w:rsidRDefault="00E679F1" w:rsidP="00E679F1">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b/>
          <w:bCs/>
          <w:color w:val="000000"/>
          <w:sz w:val="20"/>
          <w:szCs w:val="20"/>
          <w:lang w:eastAsia="uk-UA"/>
        </w:rPr>
      </w:pPr>
      <w:r w:rsidRPr="00E679F1">
        <w:rPr>
          <w:rFonts w:ascii="Times New Roman" w:eastAsia="Times New Roman" w:hAnsi="Times New Roman" w:cs="Times New Roman"/>
          <w:color w:val="000000"/>
          <w:sz w:val="20"/>
          <w:szCs w:val="20"/>
          <w:lang w:val="uk-UA" w:eastAsia="uk-UA"/>
        </w:rPr>
        <w:t>URL-адреса вебсайту особи, за якою розміщено організаційну структуру особи у вигляді схематичного зображення</w:t>
      </w:r>
      <w:r w:rsidRPr="00E679F1">
        <w:rPr>
          <w:rFonts w:ascii="Times New Roman" w:eastAsia="Times New Roman" w:hAnsi="Times New Roman" w:cs="Times New Roman"/>
          <w:color w:val="000000"/>
          <w:sz w:val="20"/>
          <w:szCs w:val="20"/>
          <w:lang w:eastAsia="uk-UA"/>
        </w:rPr>
        <w:t>:</w:t>
      </w:r>
    </w:p>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p>
    <w:p w:rsidR="00E679F1" w:rsidRPr="00E679F1" w:rsidRDefault="00E679F1" w:rsidP="00E679F1">
      <w:pPr>
        <w:spacing w:after="0" w:line="240" w:lineRule="auto"/>
        <w:rPr>
          <w:rFonts w:ascii="Times New Roman" w:eastAsia="Times New Roman" w:hAnsi="Times New Roman" w:cs="Times New Roman"/>
          <w:sz w:val="20"/>
          <w:szCs w:val="20"/>
          <w:lang w:eastAsia="uk-UA"/>
        </w:rPr>
      </w:pPr>
      <w:r w:rsidRPr="00E679F1">
        <w:rPr>
          <w:rFonts w:ascii="Times New Roman" w:eastAsia="Times New Roman" w:hAnsi="Times New Roman" w:cs="Times New Roman"/>
          <w:sz w:val="20"/>
          <w:szCs w:val="20"/>
          <w:lang w:val="en-US" w:eastAsia="uk-UA"/>
        </w:rPr>
        <w:t>http://jti.pat.ua/</w:t>
      </w:r>
    </w:p>
    <w:p w:rsidR="00E679F1" w:rsidRPr="00E679F1" w:rsidRDefault="00E679F1" w:rsidP="00E679F1">
      <w:pPr>
        <w:spacing w:after="60" w:line="240" w:lineRule="auto"/>
        <w:jc w:val="center"/>
        <w:outlineLvl w:val="0"/>
        <w:rPr>
          <w:rFonts w:ascii="Times New Roman" w:eastAsia="Times New Roman" w:hAnsi="Times New Roman" w:cs="Times New Roman"/>
          <w:b/>
          <w:bCs/>
          <w:kern w:val="28"/>
          <w:sz w:val="26"/>
          <w:szCs w:val="26"/>
          <w:lang w:val="uk-UA" w:eastAsia="uk-UA"/>
        </w:rPr>
      </w:pPr>
      <w:bookmarkStart w:id="6" w:name="_Toc177072610"/>
      <w:r w:rsidRPr="00E679F1">
        <w:rPr>
          <w:rFonts w:ascii="Times New Roman" w:eastAsia="Times New Roman" w:hAnsi="Times New Roman" w:cs="Times New Roman"/>
          <w:b/>
          <w:bCs/>
          <w:kern w:val="28"/>
          <w:sz w:val="26"/>
          <w:szCs w:val="26"/>
          <w:lang w:eastAsia="uk-UA"/>
        </w:rPr>
        <w:t xml:space="preserve">3. </w:t>
      </w:r>
      <w:r w:rsidRPr="00E679F1">
        <w:rPr>
          <w:rFonts w:ascii="Times New Roman" w:eastAsia="Times New Roman" w:hAnsi="Times New Roman" w:cs="Times New Roman"/>
          <w:b/>
          <w:bCs/>
          <w:kern w:val="28"/>
          <w:sz w:val="26"/>
          <w:szCs w:val="26"/>
          <w:lang w:val="uk-UA" w:eastAsia="uk-UA"/>
        </w:rPr>
        <w:t>Структура власності</w:t>
      </w:r>
      <w:bookmarkEnd w:id="6"/>
    </w:p>
    <w:p w:rsidR="00E679F1" w:rsidRPr="00E679F1" w:rsidRDefault="00E679F1" w:rsidP="00E679F1">
      <w:pPr>
        <w:spacing w:after="0" w:line="240" w:lineRule="auto"/>
        <w:rPr>
          <w:rFonts w:ascii="Times New Roman" w:eastAsia="Times New Roman" w:hAnsi="Times New Roman" w:cs="Times New Roman"/>
          <w:sz w:val="20"/>
          <w:szCs w:val="20"/>
          <w:lang w:eastAsia="uk-UA"/>
        </w:rPr>
      </w:pPr>
      <w:r w:rsidRPr="00E679F1">
        <w:rPr>
          <w:rFonts w:ascii="Times New Roman" w:eastAsia="Times New Roman" w:hAnsi="Times New Roman" w:cs="Times New Roman"/>
          <w:sz w:val="20"/>
          <w:szCs w:val="20"/>
          <w:lang w:val="uk-UA" w:eastAsia="uk-UA"/>
        </w:rPr>
        <w:t>URL-адреса вебсайту особи, за якою розміщена структура власності особи у схематичному зображенні</w:t>
      </w:r>
      <w:r w:rsidRPr="00E679F1">
        <w:rPr>
          <w:rFonts w:ascii="Times New Roman" w:eastAsia="Times New Roman" w:hAnsi="Times New Roman" w:cs="Times New Roman"/>
          <w:sz w:val="20"/>
          <w:szCs w:val="20"/>
          <w:lang w:eastAsia="uk-UA"/>
        </w:rPr>
        <w:t xml:space="preserve"> :</w:t>
      </w:r>
    </w:p>
    <w:p w:rsidR="00E679F1" w:rsidRPr="00E679F1" w:rsidRDefault="00E679F1" w:rsidP="00E679F1">
      <w:pPr>
        <w:spacing w:after="0" w:line="240" w:lineRule="auto"/>
        <w:rPr>
          <w:rFonts w:ascii="Times New Roman" w:eastAsia="Times New Roman" w:hAnsi="Times New Roman" w:cs="Times New Roman"/>
          <w:sz w:val="20"/>
          <w:szCs w:val="20"/>
          <w:lang w:val="uk-UA" w:eastAsia="uk-UA"/>
        </w:rPr>
      </w:pPr>
    </w:p>
    <w:p w:rsidR="00E679F1" w:rsidRPr="00E679F1" w:rsidRDefault="00E679F1" w:rsidP="00E679F1">
      <w:pPr>
        <w:spacing w:after="0" w:line="240" w:lineRule="auto"/>
        <w:rPr>
          <w:rFonts w:ascii="Times New Roman" w:eastAsia="Times New Roman" w:hAnsi="Times New Roman" w:cs="Times New Roman"/>
          <w:sz w:val="20"/>
          <w:szCs w:val="20"/>
          <w:lang w:eastAsia="uk-UA"/>
        </w:rPr>
      </w:pPr>
      <w:r w:rsidRPr="00E679F1">
        <w:rPr>
          <w:rFonts w:ascii="Times New Roman" w:eastAsia="Times New Roman" w:hAnsi="Times New Roman" w:cs="Times New Roman"/>
          <w:sz w:val="20"/>
          <w:szCs w:val="20"/>
          <w:lang w:val="en-US" w:eastAsia="uk-UA"/>
        </w:rPr>
        <w:t>http://jti.pat.ua/</w:t>
      </w:r>
    </w:p>
    <w:p w:rsidR="00E679F1" w:rsidRPr="00E679F1" w:rsidRDefault="00E679F1" w:rsidP="00E679F1">
      <w:pPr>
        <w:spacing w:after="60" w:line="240" w:lineRule="auto"/>
        <w:jc w:val="center"/>
        <w:outlineLvl w:val="0"/>
        <w:rPr>
          <w:rFonts w:ascii="Times New Roman" w:eastAsia="Times New Roman" w:hAnsi="Times New Roman" w:cs="Times New Roman"/>
          <w:b/>
          <w:bCs/>
          <w:kern w:val="28"/>
          <w:sz w:val="26"/>
          <w:szCs w:val="26"/>
          <w:lang w:val="uk-UA" w:eastAsia="uk-UA"/>
        </w:rPr>
      </w:pPr>
      <w:bookmarkStart w:id="7" w:name="_Toc177072611"/>
      <w:r w:rsidRPr="00E679F1">
        <w:rPr>
          <w:rFonts w:ascii="Times New Roman" w:eastAsia="Times New Roman" w:hAnsi="Times New Roman" w:cs="Times New Roman"/>
          <w:b/>
          <w:bCs/>
          <w:kern w:val="28"/>
          <w:sz w:val="26"/>
          <w:szCs w:val="26"/>
          <w:lang w:eastAsia="uk-UA"/>
        </w:rPr>
        <w:t xml:space="preserve">4. </w:t>
      </w:r>
      <w:r w:rsidRPr="00E679F1">
        <w:rPr>
          <w:rFonts w:ascii="Times New Roman" w:eastAsia="Times New Roman" w:hAnsi="Times New Roman" w:cs="Times New Roman"/>
          <w:b/>
          <w:bCs/>
          <w:kern w:val="28"/>
          <w:sz w:val="26"/>
          <w:szCs w:val="26"/>
          <w:lang w:val="uk-UA" w:eastAsia="uk-UA"/>
        </w:rPr>
        <w:t>Опис господарської та фінансової діяльності</w:t>
      </w:r>
      <w:bookmarkEnd w:id="7"/>
    </w:p>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АТ "ДЖЕЙ ТI IНТЕРНЕШНЛ КОМПАНI УКРАЇНА" не входить до складу будь-яких об"єднань, корпорацiй, холдингiв i т.п.</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 xml:space="preserve"> Емiтент не проводить спiльну дiяльнiсть з iншими органiзацiями, пiдприємствами, установами.</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3.Опис обраної облiкової полiтики (метод нарахування амортизацiї, метод оцiнки вартостi запасiв, метод облiку та оцiнки вартостi фiнансових iнвестицiй тощо).</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Фiнансова звiтнiсть, що додається, складена в усiх суттєвих аспектах вiдповiдно до Мiжнародних стандартiв фiнансової звiтностi - складена в усiх суттєвих аспектах вiдповiдно до МСФЗ вiдповiдає вимогам Закону України "Про бухгалтерський облiк та фiнансову звiтнiсть в Українi" вiд 16.07.1999 р. № 996-XIV (далi - ЗУ № 996-XIV) щодо складання фiнансової звiтностi.</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Товариство має достатній рівень власного робочого капіталу для фінансування поточних потреб та не вдається до залучення зовнiшнiх iнвестицiй, а нерозподiлений прибуток, у разі необхідності, спрямовується на розвиток Товариства i фiнансування його дiяльностi.</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5. опис політики щодо досліджень та розробок, сума витрат на дослідження та розробку за звітний рік.</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 xml:space="preserve">JTI в Українi не веде дiяльностi у сферi дослiджень та розробок, натомiсть цю роботу виконує глобальна функцiя R&amp;D (research and development). Групу Global R&amp;D очолює Старший Вiце-Президент, що працює у штаб-квартирi JTI в Женевi (Швейцарiя) та вiдповiдає за планування та контролює роботу над усiма R&amp;D проектам з розробки продукцiї та упаковки всiх брендiв, продаж яких здiйснюється у всiх регiонах. До функцiй, що виконуються Global R&amp;D, належать: o Стратегiчне планування: R&amp;D планування та ведення технологiчних розробок, наприклад, технологiї бездимного курiння (Smokeless tobacco), технологiї зниженого запаху тютюнового диму (Low smell smoke) та iн. o Розвиток продукцiї: створення i управлiння технiчними рiшеннями в цiлому для R&amp;D (концепцiї, специфiкацiї сигарет та iншої тютюнової продукцiї, якi плануються до запуску чи перезапуску), стандартизацiя, гармонiзацiя i полiпшення якостi продукцiї, наприклад, виробництво прототипiв на тестовiй виробничiй лiнiї, аналiз смакових характеристик продукту, розробка специфiкацiй сигарет i т.д., створення i управлiння глобальними специфiкацiями продукту (рецепти сумiшей, рецепти соусiв та ароматизаторiв та iн.) o Розвиток упаковки: технiчна служба з питань друку, графiчна студiя o Забезпечення якостi: лабораторiї, Регiональнi вiддiли забезпечення якостi o Науковий аналiз: можливостi використання нових елементiв, включаючи хiмiчнi та фiзичнi випробування, тестування токсичностi, тестування складових компонентiв диму тощо. Також в структурi функцiї дослiджень та розробок є функцiя з пошуку та розвитку на рiвнi регiону (Regional R&amp;D). Завданнями команди Regional R&amp;D, що знаходиться в штаб-квартирi, є планування, спiвпраця та координацiя з вiдповiдальними особами питань стосовно розвитку продукцiї та упаковки для регiону Західна  Європа. На практицi, команда Regional R&amp;D трансформує потреби ринку у реальнiсть та надає допомоги й консультує ринки з рiзних аспектiв дизайну продукцiї (у тому числi з питань витрат). Окрiм загального управлiння проектами, команда Regional R&amp;D тiсно спiвпрацює з лабораторiєю з забезпечення якостi в Трiрi задля аналiзу доцiльностi реалiзацiї проектiв, а також рiзних технiчних питань, що виникають в процесi їх виконання. Зрештою, команда Regional R&amp;D опiкується питаннями якостi продукцiї на вiдповiдних виробництвах та пiдтримує ефективний зв'язок мiж регiональним керiвництвом, ринком, групами C&amp;TM та групою Глобальної мережi постачань. Вся R&amp;D дiяльнiсть здiйснюється Global та Regional R&amp;D командами. Таким чином, головна задача українських компанiй полягає у забезпеченнi вiдповiдностi сигарет та iншої тютюнової продукцiї стандартам якостi вiдповiдно до глобальних полiтик, спiльних </w:t>
      </w:r>
      <w:r w:rsidRPr="00E679F1">
        <w:rPr>
          <w:rFonts w:ascii="Times New Roman" w:eastAsia="Times New Roman" w:hAnsi="Times New Roman" w:cs="Times New Roman"/>
          <w:sz w:val="20"/>
          <w:szCs w:val="20"/>
          <w:lang w:val="en-US" w:eastAsia="uk-UA"/>
        </w:rPr>
        <w:lastRenderedPageBreak/>
        <w:t>для всiх компанiй Групи, та вимогам мiсцевого законодавства, не зважаючи на те, якi б змiни не вносилися до продукцiї чи упаковки.</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6. Iнформацiя щодо продуктiв (товарiв або послуг) особи.</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Товариство здійснює реалізацію тютюнових виробів наступних брендів: Camel, Camel RYO, LD, Monte Carlo, Sobranie, Winchester, Winston.</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Основні клієнти Товариства: ТОВ "Тедiс Україна", ТОВ "Галичина-Табак",  ТОВ "АТБ-Маркет", ТОВ "Волиньтабак", ТОВ "ДЛ Солюшн", ТОВ "ТД "Мiрана".</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Загальна сума виручки - 4896059 тис.грн. (чистий дохiд вiд реалiзацiї продукцiї за 1 квартал 2023 рiк), без ПДВ.</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Вся продукція реалізується компанією виключно на території України.</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 xml:space="preserve">Для реалізації своєї продукції компанія використовує непрямі канали збуту - безпосередньо через дистриб'юторів за дистрибуційними договорами та через великі роздрібні мережі (АТБ; Сільпо, Фоззі) за договорами поставок . </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Основнi постачальники та види товарiв та/або послуг, якi вони постачають/надають особi, країни з яких здiйснюється постачання/надання товарiв/послуг:</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 xml:space="preserve">1. ПАТ "Джей Тi Iнтернешнл Україна" тютюновi вироби, Україна, </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2. "JT International SA" тютюновi вироби, послуги iз надання доступу до SAP та послуги сервiсної пiдтримки; забезпечення використання ТМЕ; IТ управлiння, Швейцарiя ;</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3. "JTI GBS Poland Sp. z o.o" консультацiйнi послуги, Польща.</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7. Опис ризиків, як притаманні діяльності особи, підходи до управління ризиками, заходи особи щодо зменшення впливу ризиків.</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 xml:space="preserve">Управлiнський персонал Товариства постiйно аналiзує ризики, їх вплив на дiяльнiсть пiдприємства та фiнансовий стан, оцiнює необхiднiсть внесення змiн у полiтику щодо управлiння ризиками та iншi полiтики та процедури з метою зниження ризикiв та їх наслiдкiв. Основнi iнструменти пiдприємства, якi несуть в собi фiнансовi ризики, включають грошовi кошти, дебiторську заборгованiсть, кредиторську заборгованiсть, та пiддаються наступним ризикам: o ринковий ризик: змiни на ринку можуть iстотно вплинути на активи/зобов'язання. Ринковий ризик складається з цiнового ризику та ризику пов'язаного з попитом на продукцiю Товариства; o ризик втрати лiквiдностi: Товариство може не виконати своїх зобов'язань з причини недостатностi (дефiциту) обiгових коштiв; o кредитний ризик: товариство може зазнати збиткiв у разi невиконання фiнансових зобов'язань контрагентами (дебiторами). Ринковий ризик Всi фiнансовi iнструменти також схильнi до ринкового ризику - ризику того, що майбутнi ринковi умови можуть знецiнити iнструмент. Товариство пiддається валютному ризику, тому що у звiтному роцi здiйснювало /валютнi операцiї, та має заборгованiсть у валютi. Цiновим ризиком є ризик того, що вартiсть фiнансового iнструмента буде змiнюватися внаслiдок змiн ринкових цiн. Цi змiни можуть бути викликанi факторами, характерними для окремого iнструменту або факторами, якi впливають на всi iнструменти ринку. Процентних фiнансових зобов'язань немає. Пiдприємство не пiддається ризику коливання процентних ставок, оскiльки не має кредитiв. Ризик втрати лiквiдностi Товариство перiодично проводить монiторинг показникiв лiквiдностi та вживає заходiв, для запобiгання зниження встановлених показникiв лiквiдностi. Товариство має доступ до фiнансування у достатньому обсязi у зв'язку з наявнiстю договору фiнансування с АТ "РАЙФФАЙЗЕН БАНК АВАЛЬ" у сумi 25 000 000,00 (двадцять п'ять мiльйонiв) євро.Товариство здiйснює контроль лiквiдностi шляхом планування поточної лiквiдностi, планування та прогнозування грошових потокiв. Товариство аналiзує термiни платежiв, якi пов'язанi з дебiторською заборгованiстю та iншими фiнансовими активами, а також прогнознi потоки грошових коштiв вiд операцiйної дiяльностi. Кредитний ризик Кредитний ризик - ризик того, що контрагент не зможе виконати свої фiнансовi зобов'язання за контрактом i це буде причиною виникнення збитку Товариства. Кредитний ризик стосується переважно торгiвельної дебiторської заборгованостi. Управлiння кредитним ризиком, пов'язаним з платоспроможнiстю торгiвельних контрагентiв, здiйснюється Товариством у вiдповiдностi до полiтик i процедур, встановлених пiдприємством для управлiння кредитним ризиком, пов'язаним з контрагентами. Кредитоспроможнiсть контрагента оцiнюється на основi детальної форми оцiнки кредитного рейтингу (фiнансова стiйкiсть, платоспроможнiсть, платiжна дисциплiна). Крiм того, здiйснюється регулярний монiторинг непогашеної торгiвельної дебiторської заборгованостi, вiдвантаження продукцiї основним дистриб'юторам, що не є пов'язаними особами, забезпечується банкiвською гарантiєю. Крiм зазначених вище, суттєвий вплив на дiяльнiсть Товариства можуть мати такi зовнiшнi ризики, як: o ризики пов'язанi з продовженням вiйськових дiй на територiї України; o нестабiльнiсть, суперечливiсть законодавства; o непередбаченi дiї державних органiв; o нестабiльнiсть економiчної (фiнансової, податкової, зовнiшньоекономiчної i iн.) полiтики; o непередбачена змiна кон'юнктури внутрiшнього i зовнiшнього ринку; o непередбаченi дiї конкурентiв. У Товариства iснує система внутрiшнього контролю, управлiння ризиками здiйснюється згiдно внутрiшнiх полiтик та процедур щодо управлiння ризиками та iншi полiтики та процедури з метою зниження ризикiв та їх наслiдкiв. При здiйсненнi внутрiшнього контролю використовуються рiзнi методи, вони включають в себе такi елементи, як: 1) бухгалтерський фiнансовий облiк (iнвентаризацiя i документацiя, рахунки i подвiйний запис); 2) бухгалтерський управлiнський облiк (розподiл обов'язкiв, нормування витрат); 3) аудит, контроль, ревiзiя (перевiрка документiв, перевiрка вiрностi арифметичних розрахункiв, перевiрка дотримання правил облiку окремих господарських операцiй, iнвентаризацiя, усне опитування персоналу, пiдтвердження i простежування); 4) iншi системи контролю (JSOX). Всi перерахованi вище методи становлять єдину систему i використовуються в цiлях управлiння пiдприємством. Товариство переважно розмiщує свої грошовi кошти та їх еквiваленти у великих банках з надiйною </w:t>
      </w:r>
      <w:r w:rsidRPr="00E679F1">
        <w:rPr>
          <w:rFonts w:ascii="Times New Roman" w:eastAsia="Times New Roman" w:hAnsi="Times New Roman" w:cs="Times New Roman"/>
          <w:sz w:val="20"/>
          <w:szCs w:val="20"/>
          <w:lang w:val="en-US" w:eastAsia="uk-UA"/>
        </w:rPr>
        <w:lastRenderedPageBreak/>
        <w:t>репутацiєю, якi знаходяться в Українi. Керiвництво здiйснює постiйний монiторинг фiнансового стану установ, де розмiщенi грошовi кошти та їх еквiваленти. Товариство здiйснює торговi операцiї тiльки з перевiреними i кредитоспроможними клiєнтами. Полiтика Товариства полягає в тому, що можливiсть надання кредиту клiєнтам, якi бажають спiвпрацювати на кредитних умовах, у кожному конкретному випадку аналiзується i пiдлягає формальному затвердженню.</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8. 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Здiйснювати господарську дiяльнiсть у сферi iмпорту та оптової торгiвлi тютюновими виробами.</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9.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Придбання та вiдчуження активiв за останнi п'ять рокiв здiйснювалось  тiльки у межах провадження господарської дiяльностi. Значні інвестиції та придбання не плануються.</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10.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Товариство здiйснює облiк основних засобiв у вiдповiдностi до МСБО 16 "Основнi засоби". Основнi засоби вiдображенi за iсторичною вартiстю за вирахуванням накопиченої амортизацiї та резерву пiд знецiнення (в разi наявностi). Амортизацiя об'єкта основних засобiв починається з моменту, коли актив повнiстю готовий до використання. Величина, яка амортизується визначається як фактична вартiсть активу або iнша сума, що замiнює фактичну вартiсть, за вирахуванням його лiквiдацiйної вартостi. Лiквiдацiйна вартiсть активу являє собою оцiночну суму, яку Товариство отримало б зараз в разi продажу активу, за вирахуванням оцiночних витрат на вибуття, якби стан i вiк даного активу вiдповiдали вiку i стану, якi даний актив матиме наприкiнцi строку корисного використання. Вартiсть, яка амортизується, пiдлягає розподiлу на систематичнiй основi протягом строку корисного використання цього активу. Нарахування амортизацiї основних засобiв здiйснюється iз застосуванням прямолiнiйного методу. Мiсячна сума амортизацiї для застосовуваного прямолiнiйного методу визначається дiленням рiчної суми амортизацiї на 12. Результатом застосування прямолiнiйного методу амортизацiї є постiйнi вiдрахування протягом строку корисної експлуатацiї, якщо лiквiдацiйна вартiсть та/або строк корисної експлуатацiї активу не змiнюється. Сума активу, що амортизується, розподiляється на систематичнiй основi протягом строку його корисної експлуатацiї. Суму активу, що амортизується, визначають пiсля вирахування його лiквiдацiйної вартостi. Лiквiдацiйна вартiсть об'єктiв основних засобiв прийнята на рiвнi: -для автомобiлiв 20% (двадцять вiдсоткiв) вiд первiсної вартостi; -для iнших основних засобiв - 0% (нуль вiдсоткiв). Строк корисної експлуатацiї активу визначається, виходячи з очiкуваної корисностi активу для Товариства. Строк корисного використання активу встановлюється, в кожному конкретному випадку при введенi в експлуатацiю об'єкта основних засобiв, актом вводу в експлуатацiю, з урахуванням мiнiмально допустимих 2020 р. c SMA 19345204 строкiв амортизацiї передбачених Податковим Кодексом України вiд 02.12.2010 р. № 2755-VI (надалi - "ПКУ"). Товариство постiйно проводить аналiз необхiдностi змiни строкiв корисного використання об'єктiв основних засобiв, але щонайменше раз на рiк. Для визначення зменшення корисностi об'єкта основних засобiв, Товариство застосовує МСБО 36 "Зменшення корисностi активiв". На кiнець звiтного перiоду Товариство, застосовуючи вимоги МСБО 36 "Зменшення корисностi активiв", не виявило жодного з факторiв, якi б могли вказувати на можливiсть iснування ризику знецiнення активiв. Товариство є прибутковим, дiяльнiсть його є стабiльною, зовнiшнiх факторiв, що мали би вплив на результативнiсть дiяльностi Товариство, не встановлено. Отже, станом на 31.03.2023 року Товариство вважає, що об'єкти основних засобiв в повнiй мiрi вiдповiдають критерiям визначення активiв, Товариство очiкує одержання майбутнiх економiчних вигiд вiд подальшої їх експлуатацiї, балансова вартiсть основних засобiв суттєво не вiдрiзняється вiд справедливої вартостi на дату балансу. Пiдприємство не виявило жодних обгрунтованих пiдстав для визнання будь-яких збиткiв вiд зменшення корисностi активiв.Дiяльнiсть емiтента не залежить вiд сезонних змiн. Обмеження та обтяження, щодо використання майна вiдсутнi. Екологiчнi питання, що можуть позначитися на використаннi активiв вiдсутнi. Планiв на капiтальне будiвництво, розширення та удосконалення основних засобiв у товариства немає.</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11. Проблеми, якi впливають на дiяльнiсть особи, в тому числi ступiнь залежностi вiд законодавчих або економiчних обмежень.</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Компанія працює в умовах суттєвої невизначеність у зв'язку військовою агресією російської федерації проти України. На діяльність Товариства також впливає рівень коливання курсу валюти, рівень споживчої інфляції, прогнозованість щодо оподаткування тютюнових виробів,  стабільність фінансового ринку.</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12.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(контрактiв).</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lastRenderedPageBreak/>
        <w:t>Укладених але не виконаних договорiв немає.</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13.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звітного періоду.</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Середньооблiкова чисельнiсть штатних працiвникiв облiкового складу (осiб): 351, середня чисельнiсть позаштатних працiвникiв та осiб, якi працюють за сумiсництвом (осiб): 4 (зовнiш.сумiсники), чисельнiсть працiвникiв, якi працюють на умовах неповного робочого часу (дня, тижня) (осiб): 14 (в т.ч. 4 зовнiш. сумiсники). Фонд оплати працi 86654 тис. грн. Порiвняно з аналогічним періодом попереднього року фонд оплати працi зменшився  на 35182 тис. грн. Кадрова програма емiтента, спрямована на забезпечення рiвня квалiфiкацiї її працiвникiв операцiйним потребам емiтента вiдсутня.</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14. Будь-якi пропозицiї щодо реорганiзацiї з боку третiх осiб, що мали мiсце протягом звiтного перiоду, умови та результати цих пропозицiй.</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Будь-яких пропозицiй щодо реорганiзацiї з боку третiх осiб, що мали мiсце протягом звiтного перiоду не надходило.</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15. Iнша iнформацiя, яка може бути iстотною для оцiнки стейкхолдерами фiнансового стану та результатiв дiяльностi особи.</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Iнша iнформацiя, яка може бути iстотною для оцiнки стейкхолдерами фiнансового стану та результатiв дiяльностi особи відсутня.</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p>
    <w:p w:rsidR="00E679F1" w:rsidRPr="00E679F1" w:rsidRDefault="00E679F1" w:rsidP="00E679F1">
      <w:pPr>
        <w:spacing w:after="0" w:line="240" w:lineRule="auto"/>
        <w:rPr>
          <w:rFonts w:ascii="Times New Roman" w:eastAsia="Times New Roman" w:hAnsi="Times New Roman" w:cs="Times New Roman"/>
          <w:sz w:val="20"/>
          <w:szCs w:val="20"/>
          <w:lang w:eastAsia="uk-UA"/>
        </w:rPr>
      </w:pPr>
    </w:p>
    <w:p w:rsidR="00E679F1" w:rsidRDefault="00E679F1">
      <w:pPr>
        <w:sectPr w:rsidR="00E679F1" w:rsidSect="00E679F1">
          <w:pgSz w:w="11906" w:h="16838"/>
          <w:pgMar w:top="363" w:right="567" w:bottom="363" w:left="1417"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E679F1" w:rsidRPr="00E679F1" w:rsidTr="00DD3137">
        <w:tc>
          <w:tcPr>
            <w:tcW w:w="15480" w:type="dxa"/>
            <w:tcMar>
              <w:top w:w="60" w:type="dxa"/>
              <w:left w:w="60" w:type="dxa"/>
              <w:bottom w:w="60" w:type="dxa"/>
              <w:right w:w="60" w:type="dxa"/>
            </w:tcMar>
            <w:vAlign w:val="center"/>
          </w:tcPr>
          <w:p w:rsidR="00E679F1" w:rsidRPr="00E679F1" w:rsidRDefault="00E679F1" w:rsidP="00E679F1">
            <w:pPr>
              <w:widowControl w:val="0"/>
              <w:tabs>
                <w:tab w:val="right" w:pos="7710"/>
                <w:tab w:val="right" w:pos="11514"/>
              </w:tabs>
              <w:suppressAutoHyphens/>
              <w:autoSpaceDE w:val="0"/>
              <w:autoSpaceDN w:val="0"/>
              <w:adjustRightInd w:val="0"/>
              <w:spacing w:before="113" w:after="0" w:line="257" w:lineRule="auto"/>
              <w:jc w:val="center"/>
              <w:textAlignment w:val="center"/>
              <w:rPr>
                <w:rFonts w:ascii="Pragmatica-Book" w:eastAsia="Times New Roman" w:hAnsi="Pragmatica-Book" w:cs="Pragmatica-Book"/>
                <w:b/>
                <w:bCs/>
                <w:color w:val="000000"/>
                <w:w w:val="90"/>
                <w:sz w:val="28"/>
                <w:szCs w:val="28"/>
                <w:lang w:eastAsia="uk-UA"/>
              </w:rPr>
            </w:pPr>
            <w:r w:rsidRPr="00E679F1">
              <w:rPr>
                <w:rFonts w:ascii="Times New Roman" w:eastAsia="Times New Roman" w:hAnsi="Times New Roman" w:cs="Times New Roman"/>
                <w:b/>
                <w:color w:val="000000"/>
                <w:sz w:val="24"/>
                <w:szCs w:val="24"/>
                <w:lang w:val="uk-UA" w:eastAsia="uk-UA"/>
              </w:rPr>
              <w:lastRenderedPageBreak/>
              <w:t>Інформація щодо отриманих особою ліцензій</w:t>
            </w:r>
          </w:p>
        </w:tc>
      </w:tr>
    </w:tbl>
    <w:p w:rsidR="00E679F1" w:rsidRPr="00E679F1" w:rsidRDefault="00E679F1" w:rsidP="00E679F1">
      <w:pPr>
        <w:spacing w:after="0" w:line="240" w:lineRule="auto"/>
        <w:rPr>
          <w:rFonts w:ascii="Times New Roman" w:eastAsia="Times New Roman" w:hAnsi="Times New Roman" w:cs="Times New Roman"/>
          <w:vanish/>
          <w:color w:val="000000"/>
          <w:sz w:val="24"/>
          <w:szCs w:val="24"/>
          <w:lang w:val="uk-UA" w:eastAsia="uk-UA"/>
        </w:rPr>
      </w:pPr>
    </w:p>
    <w:tbl>
      <w:tblPr>
        <w:tblW w:w="15592" w:type="dxa"/>
        <w:tblInd w:w="240" w:type="dxa"/>
        <w:tblLayout w:type="fixed"/>
        <w:tblCellMar>
          <w:top w:w="15" w:type="dxa"/>
          <w:left w:w="15" w:type="dxa"/>
          <w:bottom w:w="15" w:type="dxa"/>
          <w:right w:w="15" w:type="dxa"/>
        </w:tblCellMar>
        <w:tblLook w:val="0000" w:firstRow="0" w:lastRow="0" w:firstColumn="0" w:lastColumn="0" w:noHBand="0" w:noVBand="0"/>
      </w:tblPr>
      <w:tblGrid>
        <w:gridCol w:w="4040"/>
        <w:gridCol w:w="2393"/>
        <w:gridCol w:w="1649"/>
        <w:gridCol w:w="5746"/>
        <w:gridCol w:w="1764"/>
      </w:tblGrid>
      <w:tr w:rsidR="00E679F1" w:rsidRPr="00E679F1" w:rsidTr="00DD3137">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Вид діяльності</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Номер ліцензії</w:t>
            </w:r>
            <w:r w:rsidRPr="00E679F1">
              <w:rPr>
                <w:rFonts w:ascii="Times New Roman" w:eastAsia="Times New Roman" w:hAnsi="Times New Roman" w:cs="Times New Roman"/>
                <w:b/>
                <w:bCs/>
                <w:sz w:val="20"/>
                <w:szCs w:val="20"/>
                <w:lang w:val="en-US" w:eastAsia="uk-UA"/>
              </w:rPr>
              <w:t xml:space="preserve">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Дата видачі</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Орган державної влади, що видав ліцензію</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Дата закінчення дії ліцензії  (за наявності )</w:t>
            </w:r>
          </w:p>
        </w:tc>
      </w:tr>
      <w:tr w:rsidR="00E679F1" w:rsidRPr="00E679F1" w:rsidTr="00DD3137">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1</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2</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3</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4</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5</w:t>
            </w:r>
          </w:p>
        </w:tc>
      </w:tr>
      <w:tr w:rsidR="00E679F1" w:rsidRPr="00E679F1" w:rsidTr="00DD3137">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uk-UA" w:eastAsia="uk-UA"/>
              </w:rPr>
            </w:pPr>
            <w:r w:rsidRPr="00E679F1">
              <w:rPr>
                <w:rFonts w:ascii="Times New Roman" w:eastAsia="Times New Roman" w:hAnsi="Times New Roman" w:cs="Times New Roman"/>
                <w:bCs/>
                <w:sz w:val="20"/>
                <w:szCs w:val="20"/>
                <w:lang w:val="uk-UA" w:eastAsia="uk-UA"/>
              </w:rPr>
              <w:t xml:space="preserve">Оптова торгiвля тютюновими виробами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uk-UA" w:eastAsia="uk-UA"/>
              </w:rPr>
            </w:pPr>
            <w:r w:rsidRPr="00E679F1">
              <w:rPr>
                <w:rFonts w:ascii="Times New Roman" w:eastAsia="Times New Roman" w:hAnsi="Times New Roman" w:cs="Times New Roman"/>
                <w:bCs/>
                <w:sz w:val="20"/>
                <w:szCs w:val="20"/>
                <w:lang w:val="uk-UA" w:eastAsia="uk-UA"/>
              </w:rPr>
              <w:t xml:space="preserve">990211202100014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uk-UA" w:eastAsia="uk-UA"/>
              </w:rPr>
            </w:pPr>
            <w:r w:rsidRPr="00E679F1">
              <w:rPr>
                <w:rFonts w:ascii="Times New Roman" w:eastAsia="Times New Roman" w:hAnsi="Times New Roman" w:cs="Times New Roman"/>
                <w:bCs/>
                <w:sz w:val="20"/>
                <w:szCs w:val="20"/>
                <w:lang w:val="uk-UA" w:eastAsia="uk-UA"/>
              </w:rPr>
              <w:t>02.07.2021</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uk-UA" w:eastAsia="uk-UA"/>
              </w:rPr>
            </w:pPr>
            <w:r w:rsidRPr="00E679F1">
              <w:rPr>
                <w:rFonts w:ascii="Times New Roman" w:eastAsia="Times New Roman" w:hAnsi="Times New Roman" w:cs="Times New Roman"/>
                <w:bCs/>
                <w:sz w:val="20"/>
                <w:szCs w:val="20"/>
                <w:lang w:val="uk-UA" w:eastAsia="uk-UA"/>
              </w:rPr>
              <w:t xml:space="preserve">Державна податкова служба України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uk-UA" w:eastAsia="uk-UA"/>
              </w:rPr>
            </w:pPr>
            <w:r w:rsidRPr="00E679F1">
              <w:rPr>
                <w:rFonts w:ascii="Times New Roman" w:eastAsia="Times New Roman" w:hAnsi="Times New Roman" w:cs="Times New Roman"/>
                <w:bCs/>
                <w:sz w:val="20"/>
                <w:szCs w:val="20"/>
                <w:lang w:val="uk-UA" w:eastAsia="uk-UA"/>
              </w:rPr>
              <w:t>13.08.2026</w:t>
            </w:r>
          </w:p>
        </w:tc>
      </w:tr>
    </w:tbl>
    <w:p w:rsidR="00E679F1" w:rsidRPr="00E679F1" w:rsidRDefault="00E679F1" w:rsidP="00E679F1">
      <w:pPr>
        <w:spacing w:after="0" w:line="240" w:lineRule="auto"/>
        <w:rPr>
          <w:rFonts w:ascii="Times New Roman" w:eastAsia="Times New Roman" w:hAnsi="Times New Roman" w:cs="Times New Roman"/>
          <w:vanish/>
          <w:color w:val="000000"/>
          <w:sz w:val="24"/>
          <w:szCs w:val="24"/>
          <w:lang w:val="uk-UA" w:eastAsia="uk-UA"/>
        </w:rPr>
      </w:pPr>
    </w:p>
    <w:p w:rsidR="00E679F1" w:rsidRPr="00E679F1" w:rsidRDefault="00E679F1" w:rsidP="00E679F1">
      <w:pPr>
        <w:spacing w:after="0" w:line="240" w:lineRule="auto"/>
        <w:rPr>
          <w:rFonts w:ascii="Times New Roman" w:eastAsia="Times New Roman" w:hAnsi="Times New Roman" w:cs="Times New Roman"/>
          <w:sz w:val="24"/>
          <w:szCs w:val="24"/>
          <w:lang w:val="uk-UA" w:eastAsia="uk-UA"/>
        </w:rPr>
      </w:pPr>
    </w:p>
    <w:p w:rsidR="00E679F1" w:rsidRDefault="00E679F1">
      <w:pPr>
        <w:sectPr w:rsidR="00E679F1" w:rsidSect="00E679F1">
          <w:pgSz w:w="16838" w:h="11906" w:orient="landscape"/>
          <w:pgMar w:top="567" w:right="363" w:bottom="567" w:left="363" w:header="709" w:footer="709" w:gutter="0"/>
          <w:cols w:space="708"/>
          <w:docGrid w:linePitch="360"/>
        </w:sectPr>
      </w:pPr>
    </w:p>
    <w:p w:rsidR="00E679F1" w:rsidRPr="00E679F1" w:rsidRDefault="00E679F1" w:rsidP="00E679F1">
      <w:pPr>
        <w:spacing w:after="0" w:line="240" w:lineRule="auto"/>
        <w:rPr>
          <w:rFonts w:ascii="Times New Roman" w:eastAsia="Times New Roman" w:hAnsi="Times New Roman" w:cs="Times New Roman"/>
          <w:vanish/>
          <w:sz w:val="24"/>
          <w:szCs w:val="24"/>
          <w:lang w:val="uk-UA" w:eastAsia="uk-UA"/>
        </w:rPr>
      </w:pPr>
    </w:p>
    <w:p w:rsidR="00E679F1" w:rsidRPr="00E679F1" w:rsidRDefault="00E679F1" w:rsidP="00E679F1">
      <w:pPr>
        <w:spacing w:after="0" w:line="240" w:lineRule="auto"/>
        <w:jc w:val="center"/>
        <w:rPr>
          <w:rFonts w:ascii="Times New Roman" w:eastAsia="Times New Roman" w:hAnsi="Times New Roman" w:cs="Times New Roman"/>
          <w:vanish/>
          <w:sz w:val="24"/>
          <w:szCs w:val="24"/>
          <w:lang w:val="uk-UA" w:eastAsia="uk-UA"/>
        </w:rPr>
      </w:pPr>
      <w:r w:rsidRPr="00E679F1">
        <w:rPr>
          <w:rFonts w:ascii="Times New Roman" w:eastAsia="Times New Roman" w:hAnsi="Times New Roman" w:cs="Times New Roman"/>
          <w:b/>
          <w:bCs/>
          <w:color w:val="000000"/>
          <w:sz w:val="24"/>
          <w:szCs w:val="24"/>
          <w:lang w:val="uk-UA" w:eastAsia="uk-UA"/>
        </w:rPr>
        <w:t>Інформація про основні засоби емітента ( за залишковою вартістю )</w:t>
      </w:r>
    </w:p>
    <w:p w:rsidR="00E679F1" w:rsidRPr="00E679F1" w:rsidRDefault="00E679F1" w:rsidP="00E679F1">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E679F1" w:rsidRPr="00E679F1" w:rsidTr="00DD3137">
        <w:trPr>
          <w:trHeight w:val="461"/>
        </w:trPr>
        <w:tc>
          <w:tcPr>
            <w:tcW w:w="3090" w:type="dxa"/>
            <w:vMerge w:val="restart"/>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b/>
                <w:sz w:val="20"/>
                <w:szCs w:val="20"/>
                <w:lang w:val="uk-UA" w:eastAsia="uk-UA"/>
              </w:rPr>
            </w:pPr>
            <w:r w:rsidRPr="00E679F1">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b/>
                <w:sz w:val="20"/>
                <w:szCs w:val="20"/>
                <w:lang w:val="uk-UA" w:eastAsia="uk-UA"/>
              </w:rPr>
            </w:pPr>
            <w:r w:rsidRPr="00E679F1">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b/>
                <w:sz w:val="20"/>
                <w:szCs w:val="20"/>
                <w:lang w:val="uk-UA" w:eastAsia="uk-UA"/>
              </w:rPr>
            </w:pPr>
            <w:r w:rsidRPr="00E679F1">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b/>
                <w:sz w:val="20"/>
                <w:szCs w:val="20"/>
                <w:lang w:val="uk-UA" w:eastAsia="uk-UA"/>
              </w:rPr>
            </w:pPr>
            <w:r w:rsidRPr="00E679F1">
              <w:rPr>
                <w:rFonts w:ascii="Times New Roman" w:eastAsia="Times New Roman" w:hAnsi="Times New Roman" w:cs="Times New Roman"/>
                <w:b/>
                <w:sz w:val="20"/>
                <w:szCs w:val="20"/>
                <w:lang w:val="uk-UA" w:eastAsia="uk-UA"/>
              </w:rPr>
              <w:t>Основні засоби , всього (тис.грн.)</w:t>
            </w:r>
          </w:p>
        </w:tc>
      </w:tr>
      <w:tr w:rsidR="00E679F1" w:rsidRPr="00E679F1" w:rsidTr="00DD3137">
        <w:trPr>
          <w:trHeight w:val="147"/>
        </w:trPr>
        <w:tc>
          <w:tcPr>
            <w:tcW w:w="3090" w:type="dxa"/>
            <w:vMerge/>
            <w:shd w:val="clear" w:color="auto" w:fill="auto"/>
          </w:tcPr>
          <w:p w:rsidR="00E679F1" w:rsidRPr="00E679F1" w:rsidRDefault="00E679F1" w:rsidP="00E679F1">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b/>
                <w:sz w:val="20"/>
                <w:szCs w:val="20"/>
                <w:lang w:val="uk-UA" w:eastAsia="uk-UA"/>
              </w:rPr>
            </w:pPr>
            <w:r w:rsidRPr="00E679F1">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b/>
                <w:sz w:val="20"/>
                <w:szCs w:val="20"/>
                <w:lang w:val="uk-UA" w:eastAsia="uk-UA"/>
              </w:rPr>
            </w:pPr>
            <w:r w:rsidRPr="00E679F1">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b/>
                <w:sz w:val="20"/>
                <w:szCs w:val="20"/>
                <w:lang w:val="uk-UA" w:eastAsia="uk-UA"/>
              </w:rPr>
            </w:pPr>
            <w:r w:rsidRPr="00E679F1">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b/>
                <w:sz w:val="20"/>
                <w:szCs w:val="20"/>
                <w:lang w:val="uk-UA" w:eastAsia="uk-UA"/>
              </w:rPr>
            </w:pPr>
            <w:r w:rsidRPr="00E679F1">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b/>
                <w:sz w:val="20"/>
                <w:szCs w:val="20"/>
                <w:lang w:val="uk-UA" w:eastAsia="uk-UA"/>
              </w:rPr>
            </w:pPr>
            <w:r w:rsidRPr="00E679F1">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b/>
                <w:sz w:val="20"/>
                <w:szCs w:val="20"/>
                <w:lang w:val="uk-UA" w:eastAsia="uk-UA"/>
              </w:rPr>
            </w:pPr>
            <w:r w:rsidRPr="00E679F1">
              <w:rPr>
                <w:rFonts w:ascii="Times New Roman" w:eastAsia="Times New Roman" w:hAnsi="Times New Roman" w:cs="Times New Roman"/>
                <w:b/>
                <w:sz w:val="20"/>
                <w:szCs w:val="20"/>
                <w:lang w:val="uk-UA" w:eastAsia="uk-UA"/>
              </w:rPr>
              <w:t>На кінець періоду</w:t>
            </w:r>
          </w:p>
        </w:tc>
      </w:tr>
      <w:tr w:rsidR="00E679F1" w:rsidRPr="00E679F1" w:rsidTr="00DD3137">
        <w:trPr>
          <w:trHeight w:val="346"/>
        </w:trPr>
        <w:tc>
          <w:tcPr>
            <w:tcW w:w="3090" w:type="dxa"/>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b/>
                <w:sz w:val="20"/>
                <w:szCs w:val="20"/>
                <w:lang w:val="uk-UA" w:eastAsia="uk-UA"/>
              </w:rPr>
            </w:pPr>
            <w:r w:rsidRPr="00E679F1">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uk-UA" w:eastAsia="uk-UA"/>
              </w:rPr>
              <w:t>114048.530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128009.000</w:t>
            </w:r>
          </w:p>
        </w:tc>
        <w:tc>
          <w:tcPr>
            <w:tcW w:w="1161"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24998.160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34750.000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139046.690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162759.000</w:t>
            </w:r>
          </w:p>
        </w:tc>
      </w:tr>
      <w:tr w:rsidR="00E679F1" w:rsidRPr="00E679F1" w:rsidTr="00DD3137">
        <w:trPr>
          <w:trHeight w:val="346"/>
        </w:trPr>
        <w:tc>
          <w:tcPr>
            <w:tcW w:w="3090" w:type="dxa"/>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b/>
                <w:sz w:val="20"/>
                <w:szCs w:val="20"/>
                <w:lang w:val="uk-UA" w:eastAsia="uk-UA"/>
              </w:rPr>
            </w:pPr>
            <w:r w:rsidRPr="00E679F1">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24998.160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34750.000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24998.160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34750.000</w:t>
            </w:r>
          </w:p>
        </w:tc>
      </w:tr>
      <w:tr w:rsidR="00E679F1" w:rsidRPr="00E679F1" w:rsidTr="00DD3137">
        <w:trPr>
          <w:trHeight w:val="346"/>
        </w:trPr>
        <w:tc>
          <w:tcPr>
            <w:tcW w:w="3090" w:type="dxa"/>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b/>
                <w:sz w:val="20"/>
                <w:szCs w:val="20"/>
                <w:lang w:val="uk-UA" w:eastAsia="uk-UA"/>
              </w:rPr>
            </w:pPr>
            <w:r w:rsidRPr="00E679F1">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uk-UA" w:eastAsia="uk-UA"/>
              </w:rPr>
              <w:t>42998.420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78108.000</w:t>
            </w:r>
          </w:p>
        </w:tc>
        <w:tc>
          <w:tcPr>
            <w:tcW w:w="1161"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42998.420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78108.000</w:t>
            </w:r>
          </w:p>
        </w:tc>
      </w:tr>
      <w:tr w:rsidR="00E679F1" w:rsidRPr="00E679F1" w:rsidTr="00DD3137">
        <w:trPr>
          <w:trHeight w:val="346"/>
        </w:trPr>
        <w:tc>
          <w:tcPr>
            <w:tcW w:w="3090" w:type="dxa"/>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b/>
                <w:sz w:val="20"/>
                <w:szCs w:val="20"/>
                <w:lang w:val="uk-UA" w:eastAsia="uk-UA"/>
              </w:rPr>
            </w:pPr>
            <w:r w:rsidRPr="00E679F1">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uk-UA" w:eastAsia="uk-UA"/>
              </w:rPr>
              <w:t>70510.030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49287.000</w:t>
            </w:r>
          </w:p>
        </w:tc>
        <w:tc>
          <w:tcPr>
            <w:tcW w:w="1161"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70510.030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49287.000</w:t>
            </w:r>
          </w:p>
        </w:tc>
      </w:tr>
      <w:tr w:rsidR="00E679F1" w:rsidRPr="00E679F1" w:rsidTr="00DD3137">
        <w:trPr>
          <w:trHeight w:val="346"/>
        </w:trPr>
        <w:tc>
          <w:tcPr>
            <w:tcW w:w="3090" w:type="dxa"/>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b/>
                <w:sz w:val="20"/>
                <w:szCs w:val="20"/>
                <w:lang w:val="uk-UA" w:eastAsia="uk-UA"/>
              </w:rPr>
            </w:pPr>
            <w:r w:rsidRPr="00E679F1">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0.000</w:t>
            </w:r>
          </w:p>
        </w:tc>
      </w:tr>
      <w:tr w:rsidR="00E679F1" w:rsidRPr="00E679F1" w:rsidTr="00DD3137">
        <w:trPr>
          <w:trHeight w:val="346"/>
        </w:trPr>
        <w:tc>
          <w:tcPr>
            <w:tcW w:w="3090" w:type="dxa"/>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b/>
                <w:sz w:val="20"/>
                <w:szCs w:val="20"/>
                <w:lang w:val="uk-UA" w:eastAsia="uk-UA"/>
              </w:rPr>
            </w:pPr>
            <w:r w:rsidRPr="00E679F1">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uk-UA" w:eastAsia="uk-UA"/>
              </w:rPr>
              <w:t>540.080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614.000</w:t>
            </w:r>
          </w:p>
        </w:tc>
        <w:tc>
          <w:tcPr>
            <w:tcW w:w="1161"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540.080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614.000</w:t>
            </w:r>
          </w:p>
        </w:tc>
      </w:tr>
      <w:tr w:rsidR="00E679F1" w:rsidRPr="00E679F1" w:rsidTr="00DD3137">
        <w:trPr>
          <w:trHeight w:val="346"/>
        </w:trPr>
        <w:tc>
          <w:tcPr>
            <w:tcW w:w="3090" w:type="dxa"/>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b/>
                <w:sz w:val="20"/>
                <w:szCs w:val="20"/>
                <w:lang w:val="uk-UA" w:eastAsia="uk-UA"/>
              </w:rPr>
            </w:pPr>
            <w:r w:rsidRPr="00E679F1">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uk-UA" w:eastAsia="uk-UA"/>
              </w:rPr>
              <w:t>81794.380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48057.000</w:t>
            </w:r>
          </w:p>
        </w:tc>
        <w:tc>
          <w:tcPr>
            <w:tcW w:w="1161"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81794.380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48057.000</w:t>
            </w:r>
          </w:p>
        </w:tc>
      </w:tr>
      <w:tr w:rsidR="00E679F1" w:rsidRPr="00E679F1" w:rsidTr="00DD3137">
        <w:trPr>
          <w:trHeight w:val="346"/>
        </w:trPr>
        <w:tc>
          <w:tcPr>
            <w:tcW w:w="3090" w:type="dxa"/>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b/>
                <w:sz w:val="20"/>
                <w:szCs w:val="20"/>
                <w:lang w:val="uk-UA" w:eastAsia="uk-UA"/>
              </w:rPr>
            </w:pPr>
            <w:r w:rsidRPr="00E679F1">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0.000</w:t>
            </w:r>
          </w:p>
        </w:tc>
      </w:tr>
      <w:tr w:rsidR="00E679F1" w:rsidRPr="00E679F1" w:rsidTr="00DD3137">
        <w:trPr>
          <w:trHeight w:val="346"/>
        </w:trPr>
        <w:tc>
          <w:tcPr>
            <w:tcW w:w="3090" w:type="dxa"/>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b/>
                <w:sz w:val="20"/>
                <w:szCs w:val="20"/>
                <w:lang w:val="uk-UA" w:eastAsia="uk-UA"/>
              </w:rPr>
            </w:pPr>
            <w:r w:rsidRPr="00E679F1">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uk-UA" w:eastAsia="uk-UA"/>
              </w:rPr>
              <w:t>81794.380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48057.000</w:t>
            </w:r>
          </w:p>
        </w:tc>
        <w:tc>
          <w:tcPr>
            <w:tcW w:w="1161"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81794.380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48057.000</w:t>
            </w:r>
          </w:p>
        </w:tc>
      </w:tr>
      <w:tr w:rsidR="00E679F1" w:rsidRPr="00E679F1" w:rsidTr="00DD3137">
        <w:trPr>
          <w:trHeight w:val="346"/>
        </w:trPr>
        <w:tc>
          <w:tcPr>
            <w:tcW w:w="3090" w:type="dxa"/>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b/>
                <w:sz w:val="20"/>
                <w:szCs w:val="20"/>
                <w:lang w:val="uk-UA" w:eastAsia="uk-UA"/>
              </w:rPr>
            </w:pPr>
            <w:r w:rsidRPr="00E679F1">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0.000</w:t>
            </w:r>
          </w:p>
        </w:tc>
      </w:tr>
      <w:tr w:rsidR="00E679F1" w:rsidRPr="00E679F1" w:rsidTr="00DD3137">
        <w:trPr>
          <w:trHeight w:val="346"/>
        </w:trPr>
        <w:tc>
          <w:tcPr>
            <w:tcW w:w="3090" w:type="dxa"/>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b/>
                <w:sz w:val="20"/>
                <w:szCs w:val="20"/>
                <w:lang w:val="uk-UA" w:eastAsia="uk-UA"/>
              </w:rPr>
            </w:pPr>
            <w:r w:rsidRPr="00E679F1">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en-US" w:eastAsia="uk-UA"/>
              </w:rPr>
              <w:t>0.000</w:t>
            </w:r>
          </w:p>
        </w:tc>
      </w:tr>
      <w:tr w:rsidR="00E679F1" w:rsidRPr="00E679F1" w:rsidTr="00DD3137">
        <w:trPr>
          <w:trHeight w:val="346"/>
        </w:trPr>
        <w:tc>
          <w:tcPr>
            <w:tcW w:w="3090" w:type="dxa"/>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b/>
                <w:sz w:val="20"/>
                <w:szCs w:val="20"/>
                <w:lang w:val="uk-UA" w:eastAsia="uk-UA"/>
              </w:rPr>
            </w:pPr>
            <w:r w:rsidRPr="00E679F1">
              <w:rPr>
                <w:rFonts w:ascii="Times New Roman" w:eastAsia="Times New Roman" w:hAnsi="Times New Roman" w:cs="Times New Roman"/>
                <w:b/>
                <w:sz w:val="20"/>
                <w:szCs w:val="20"/>
                <w:lang w:val="uk-UA" w:eastAsia="uk-UA"/>
              </w:rPr>
              <w:t xml:space="preserve">- </w:t>
            </w:r>
            <w:r w:rsidRPr="00E679F1">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0.000</w:t>
            </w:r>
          </w:p>
        </w:tc>
      </w:tr>
      <w:tr w:rsidR="00E679F1" w:rsidRPr="00E679F1" w:rsidTr="00DD3137">
        <w:trPr>
          <w:trHeight w:val="346"/>
        </w:trPr>
        <w:tc>
          <w:tcPr>
            <w:tcW w:w="3090" w:type="dxa"/>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b/>
                <w:sz w:val="20"/>
                <w:szCs w:val="20"/>
                <w:lang w:val="uk-UA" w:eastAsia="uk-UA"/>
              </w:rPr>
            </w:pPr>
            <w:r w:rsidRPr="00E679F1">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0.000</w:t>
            </w:r>
          </w:p>
        </w:tc>
      </w:tr>
      <w:tr w:rsidR="00E679F1" w:rsidRPr="00E679F1" w:rsidTr="00DD3137">
        <w:trPr>
          <w:trHeight w:val="346"/>
        </w:trPr>
        <w:tc>
          <w:tcPr>
            <w:tcW w:w="3090" w:type="dxa"/>
            <w:shd w:val="clear" w:color="auto" w:fill="auto"/>
            <w:vAlign w:val="center"/>
          </w:tcPr>
          <w:p w:rsidR="00E679F1" w:rsidRPr="00E679F1" w:rsidRDefault="00E679F1" w:rsidP="00E679F1">
            <w:pPr>
              <w:spacing w:after="0" w:line="240" w:lineRule="auto"/>
              <w:rPr>
                <w:rFonts w:ascii="Times New Roman" w:eastAsia="Times New Roman" w:hAnsi="Times New Roman" w:cs="Times New Roman"/>
                <w:b/>
                <w:sz w:val="20"/>
                <w:szCs w:val="20"/>
                <w:lang w:val="uk-UA" w:eastAsia="uk-UA"/>
              </w:rPr>
            </w:pPr>
            <w:r w:rsidRPr="00E679F1">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uk-UA" w:eastAsia="uk-UA"/>
              </w:rPr>
              <w:t>195842.910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176066.000</w:t>
            </w:r>
          </w:p>
        </w:tc>
        <w:tc>
          <w:tcPr>
            <w:tcW w:w="1161"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24998.160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34750.000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220841.070</w:t>
            </w:r>
          </w:p>
        </w:tc>
        <w:tc>
          <w:tcPr>
            <w:tcW w:w="1162" w:type="dxa"/>
            <w:shd w:val="clear" w:color="auto" w:fill="auto"/>
            <w:vAlign w:val="center"/>
          </w:tcPr>
          <w:p w:rsidR="00E679F1" w:rsidRPr="00E679F1" w:rsidRDefault="00E679F1" w:rsidP="00E679F1">
            <w:pPr>
              <w:spacing w:after="0" w:line="240" w:lineRule="auto"/>
              <w:jc w:val="center"/>
              <w:rPr>
                <w:rFonts w:ascii="Times New Roman" w:eastAsia="Times New Roman" w:hAnsi="Times New Roman" w:cs="Times New Roman"/>
                <w:sz w:val="20"/>
                <w:szCs w:val="20"/>
                <w:lang w:val="uk-UA" w:eastAsia="uk-UA"/>
              </w:rPr>
            </w:pPr>
            <w:r w:rsidRPr="00E679F1">
              <w:rPr>
                <w:rFonts w:ascii="Times New Roman" w:eastAsia="Times New Roman" w:hAnsi="Times New Roman" w:cs="Times New Roman"/>
                <w:sz w:val="20"/>
                <w:szCs w:val="20"/>
                <w:lang w:val="uk-UA" w:eastAsia="uk-UA"/>
              </w:rPr>
              <w:t>210816.000</w:t>
            </w:r>
          </w:p>
        </w:tc>
      </w:tr>
    </w:tbl>
    <w:p w:rsidR="00E679F1" w:rsidRPr="00E679F1" w:rsidRDefault="00E679F1" w:rsidP="00E679F1">
      <w:pPr>
        <w:spacing w:after="0" w:line="240" w:lineRule="auto"/>
        <w:rPr>
          <w:rFonts w:ascii="Times New Roman" w:eastAsia="Times New Roman" w:hAnsi="Times New Roman" w:cs="Times New Roman"/>
          <w:sz w:val="20"/>
          <w:szCs w:val="20"/>
          <w:lang w:val="uk-UA" w:eastAsia="uk-UA"/>
        </w:rPr>
      </w:pPr>
    </w:p>
    <w:p w:rsidR="00E679F1" w:rsidRPr="00E679F1" w:rsidRDefault="00E679F1" w:rsidP="00E679F1">
      <w:pPr>
        <w:spacing w:after="0" w:line="240" w:lineRule="auto"/>
        <w:rPr>
          <w:rFonts w:ascii="Courier New" w:eastAsia="Times New Roman" w:hAnsi="Courier New" w:cs="Courier New"/>
          <w:sz w:val="20"/>
          <w:szCs w:val="20"/>
          <w:lang w:eastAsia="uk-UA"/>
        </w:rPr>
      </w:pPr>
      <w:r w:rsidRPr="00E679F1">
        <w:rPr>
          <w:rFonts w:ascii="Times New Roman" w:eastAsia="Times New Roman" w:hAnsi="Times New Roman" w:cs="Times New Roman"/>
          <w:b/>
          <w:sz w:val="20"/>
          <w:szCs w:val="20"/>
          <w:lang w:val="uk-UA" w:eastAsia="uk-UA"/>
        </w:rPr>
        <w:t xml:space="preserve">Пояснення : </w:t>
      </w:r>
      <w:r w:rsidRPr="00E679F1">
        <w:rPr>
          <w:rFonts w:ascii="Times New Roman" w:eastAsia="Times New Roman" w:hAnsi="Times New Roman" w:cs="Times New Roman"/>
          <w:b/>
          <w:sz w:val="20"/>
          <w:szCs w:val="20"/>
          <w:lang w:val="en-US" w:eastAsia="uk-UA"/>
        </w:rPr>
        <w:t xml:space="preserve"> </w:t>
      </w:r>
      <w:r w:rsidRPr="00E679F1">
        <w:rPr>
          <w:rFonts w:ascii="Courier New" w:eastAsia="Times New Roman" w:hAnsi="Courier New" w:cs="Courier New"/>
          <w:sz w:val="20"/>
          <w:szCs w:val="20"/>
          <w:lang w:eastAsia="uk-UA"/>
        </w:rPr>
        <w:t>На кiнець звiтного перiоду Товариство, застосовуючи вимоги МСБО 36 "Зменшення корисностi активiв", не виявило жодного з факторiв, якi б могли вказувати на можливiсть iснування ризику знецiнення активiв. Товариство є прибутковим, дiяльнiсть його є стабiльною, зовнiшнiх факторiв, що мали би вплив на результативнiсть дiяльностi Товариство, не встановлено. Товариство вважає, що станом на 31.04.2023 об'єкти основних засобiв в повнiй мiрi вiдповiдають критерiям визначення активiв, Товариство очiкує одержання майбутнiх економiчних вигiд вiд подальшої їх експлуатацiї, балансова вартiсть основних засобiв суттєво не вiдрiзняється вiд справедливої вартостi на дату балансу. Пiдприємство не виявило жодних обгрунтованих пiдстав для визнання будь-яких збиткiв вiд зменшення корисностi активiв. Iнформацiя про всi обмеження на використання майна емiтента: обмежень на використання основних засобiв немає.</w:t>
      </w:r>
    </w:p>
    <w:p w:rsidR="00E679F1" w:rsidRPr="00E679F1" w:rsidRDefault="00E679F1" w:rsidP="00E679F1">
      <w:pPr>
        <w:spacing w:after="0" w:line="240" w:lineRule="auto"/>
        <w:rPr>
          <w:rFonts w:ascii="Courier New" w:eastAsia="Times New Roman" w:hAnsi="Courier New" w:cs="Courier New"/>
          <w:sz w:val="20"/>
          <w:szCs w:val="20"/>
          <w:lang w:eastAsia="uk-UA"/>
        </w:rPr>
      </w:pPr>
      <w:r w:rsidRPr="00E679F1">
        <w:rPr>
          <w:rFonts w:ascii="Courier New" w:eastAsia="Times New Roman" w:hAnsi="Courier New" w:cs="Courier New"/>
          <w:sz w:val="20"/>
          <w:szCs w:val="20"/>
          <w:lang w:eastAsia="uk-UA"/>
        </w:rPr>
        <w:t>За 1 квартал 2023 рiк ступiнь зносу основних засобiв складає 61,90  %. Первiсна вартiсть основних засобiв на 31.03.2023р. становить 483132 тис. грн. Сума нарахованого зносу на 31.03.2023р. 299073 тис.грн</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p>
    <w:p w:rsidR="00E679F1" w:rsidRPr="00E679F1" w:rsidRDefault="00E679F1" w:rsidP="00E679F1">
      <w:pPr>
        <w:spacing w:after="0" w:line="240" w:lineRule="auto"/>
        <w:jc w:val="center"/>
        <w:rPr>
          <w:rFonts w:ascii="Times New Roman" w:eastAsia="Times New Roman" w:hAnsi="Times New Roman" w:cs="Times New Roman"/>
          <w:b/>
          <w:sz w:val="24"/>
          <w:szCs w:val="24"/>
          <w:lang w:val="uk-UA" w:eastAsia="uk-UA"/>
        </w:rPr>
      </w:pPr>
      <w:r w:rsidRPr="00E679F1">
        <w:rPr>
          <w:rFonts w:ascii="Times New Roman" w:eastAsia="Times New Roman" w:hAnsi="Times New Roman" w:cs="Times New Roman"/>
          <w:b/>
          <w:sz w:val="24"/>
          <w:szCs w:val="24"/>
          <w:lang w:eastAsia="uk-UA"/>
        </w:rPr>
        <w:t>Інформація про зобов'язання та забезпечення емітента</w:t>
      </w:r>
    </w:p>
    <w:p w:rsidR="00E679F1" w:rsidRPr="00E679F1" w:rsidRDefault="00E679F1" w:rsidP="00E679F1">
      <w:pPr>
        <w:spacing w:after="0" w:line="240" w:lineRule="auto"/>
        <w:rPr>
          <w:rFonts w:ascii="Times New Roman" w:eastAsia="Times New Roman" w:hAnsi="Times New Roman" w:cs="Times New Roman"/>
          <w:vanish/>
          <w:color w:val="000000"/>
          <w:sz w:val="24"/>
          <w:szCs w:val="24"/>
          <w:lang w:val="uk-UA" w:eastAsia="uk-UA"/>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E679F1" w:rsidRPr="00E679F1" w:rsidTr="00DD3137">
        <w:tc>
          <w:tcPr>
            <w:tcW w:w="4494"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ind w:left="180" w:hanging="180"/>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Види зобов’</w:t>
            </w:r>
            <w:r w:rsidRPr="00E679F1">
              <w:rPr>
                <w:rFonts w:ascii="Times New Roman" w:eastAsia="Times New Roman" w:hAnsi="Times New Roman" w:cs="Times New Roman"/>
                <w:b/>
                <w:bCs/>
                <w:sz w:val="20"/>
                <w:szCs w:val="20"/>
                <w:lang w:val="en-US" w:eastAsia="uk-UA"/>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Дата погашення</w:t>
            </w:r>
          </w:p>
        </w:tc>
      </w:tr>
      <w:tr w:rsidR="00E679F1" w:rsidRPr="00E679F1" w:rsidTr="00DD3137">
        <w:tc>
          <w:tcPr>
            <w:tcW w:w="4494"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ind w:left="180" w:hanging="180"/>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Х</w:t>
            </w:r>
          </w:p>
        </w:tc>
      </w:tr>
      <w:tr w:rsidR="00E679F1" w:rsidRPr="00E679F1" w:rsidTr="00DD3137">
        <w:tc>
          <w:tcPr>
            <w:tcW w:w="4494"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ind w:left="180" w:hanging="180"/>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Х</w:t>
            </w:r>
          </w:p>
        </w:tc>
      </w:tr>
      <w:tr w:rsidR="00E679F1" w:rsidRPr="00E679F1" w:rsidTr="00DD3137">
        <w:tc>
          <w:tcPr>
            <w:tcW w:w="4494"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ind w:left="180" w:hanging="180"/>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Х</w:t>
            </w:r>
          </w:p>
        </w:tc>
      </w:tr>
      <w:tr w:rsidR="00E679F1" w:rsidRPr="00E679F1" w:rsidTr="00DD3137">
        <w:tc>
          <w:tcPr>
            <w:tcW w:w="4494"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ind w:left="180" w:hanging="180"/>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Х</w:t>
            </w:r>
          </w:p>
        </w:tc>
      </w:tr>
      <w:tr w:rsidR="00E679F1" w:rsidRPr="00E679F1" w:rsidTr="00DD3137">
        <w:tc>
          <w:tcPr>
            <w:tcW w:w="4494"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ind w:left="180" w:hanging="180"/>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lastRenderedPageBreak/>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Х</w:t>
            </w:r>
          </w:p>
        </w:tc>
      </w:tr>
      <w:tr w:rsidR="00E679F1" w:rsidRPr="00E679F1" w:rsidTr="00DD3137">
        <w:tc>
          <w:tcPr>
            <w:tcW w:w="4494"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ind w:left="180" w:hanging="180"/>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Х</w:t>
            </w:r>
          </w:p>
        </w:tc>
      </w:tr>
      <w:tr w:rsidR="00E679F1" w:rsidRPr="00E679F1" w:rsidTr="00DD3137">
        <w:tc>
          <w:tcPr>
            <w:tcW w:w="4494"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ind w:left="180" w:hanging="180"/>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Х</w:t>
            </w:r>
          </w:p>
        </w:tc>
      </w:tr>
      <w:tr w:rsidR="00E679F1" w:rsidRPr="00E679F1" w:rsidTr="00DD3137">
        <w:tc>
          <w:tcPr>
            <w:tcW w:w="4494"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ind w:left="180" w:hanging="180"/>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Х</w:t>
            </w:r>
          </w:p>
        </w:tc>
      </w:tr>
      <w:tr w:rsidR="00E679F1" w:rsidRPr="00E679F1" w:rsidTr="00DD3137">
        <w:tc>
          <w:tcPr>
            <w:tcW w:w="4494"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ind w:left="180" w:hanging="180"/>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8781.00</w:t>
            </w:r>
          </w:p>
        </w:tc>
        <w:tc>
          <w:tcPr>
            <w:tcW w:w="1652"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Х</w:t>
            </w:r>
          </w:p>
        </w:tc>
      </w:tr>
      <w:tr w:rsidR="00E679F1" w:rsidRPr="00E679F1" w:rsidTr="00DD3137">
        <w:tc>
          <w:tcPr>
            <w:tcW w:w="4494"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ind w:left="180" w:hanging="180"/>
              <w:rPr>
                <w:rFonts w:ascii="Times New Roman" w:eastAsia="Times New Roman" w:hAnsi="Times New Roman" w:cs="Times New Roman"/>
                <w:bCs/>
                <w:sz w:val="20"/>
                <w:szCs w:val="20"/>
                <w:lang w:val="uk-UA" w:eastAsia="uk-UA"/>
              </w:rPr>
            </w:pPr>
            <w:r w:rsidRPr="00E679F1">
              <w:rPr>
                <w:rFonts w:ascii="Times New Roman" w:eastAsia="Times New Roman" w:hAnsi="Times New Roman" w:cs="Times New Roman"/>
                <w:bCs/>
                <w:sz w:val="20"/>
                <w:szCs w:val="20"/>
                <w:lang w:val="uk-UA" w:eastAsia="uk-UA"/>
              </w:rPr>
              <w:t>розрахунки з бюджетом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uk-UA" w:eastAsia="uk-UA"/>
              </w:rPr>
            </w:pPr>
            <w:r w:rsidRPr="00E679F1">
              <w:rPr>
                <w:rFonts w:ascii="Times New Roman" w:eastAsia="Times New Roman" w:hAnsi="Times New Roman" w:cs="Times New Roman"/>
                <w:bCs/>
                <w:sz w:val="20"/>
                <w:szCs w:val="20"/>
                <w:lang w:val="uk-UA" w:eastAsia="uk-UA"/>
              </w:rPr>
              <w:t>01.01.2023</w:t>
            </w:r>
          </w:p>
        </w:tc>
        <w:tc>
          <w:tcPr>
            <w:tcW w:w="1386"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uk-UA" w:eastAsia="uk-UA"/>
              </w:rPr>
            </w:pPr>
            <w:r w:rsidRPr="00E679F1">
              <w:rPr>
                <w:rFonts w:ascii="Times New Roman" w:eastAsia="Times New Roman" w:hAnsi="Times New Roman" w:cs="Times New Roman"/>
                <w:bCs/>
                <w:sz w:val="20"/>
                <w:szCs w:val="20"/>
                <w:lang w:val="uk-UA" w:eastAsia="uk-UA"/>
              </w:rPr>
              <w:t>8781.00</w:t>
            </w:r>
          </w:p>
        </w:tc>
        <w:tc>
          <w:tcPr>
            <w:tcW w:w="1652"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uk-UA" w:eastAsia="uk-UA"/>
              </w:rPr>
            </w:pPr>
            <w:r w:rsidRPr="00E679F1">
              <w:rPr>
                <w:rFonts w:ascii="Times New Roman" w:eastAsia="Times New Roman" w:hAnsi="Times New Roman" w:cs="Times New Roman"/>
                <w:bCs/>
                <w:sz w:val="20"/>
                <w:szCs w:val="20"/>
                <w:lang w:val="uk-UA" w:eastAsia="uk-UA"/>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uk-UA" w:eastAsia="uk-UA"/>
              </w:rPr>
            </w:pPr>
            <w:r w:rsidRPr="00E679F1">
              <w:rPr>
                <w:rFonts w:ascii="Times New Roman" w:eastAsia="Times New Roman" w:hAnsi="Times New Roman" w:cs="Times New Roman"/>
                <w:bCs/>
                <w:sz w:val="20"/>
                <w:szCs w:val="20"/>
                <w:lang w:val="uk-UA" w:eastAsia="uk-UA"/>
              </w:rPr>
              <w:t>01.04.2023</w:t>
            </w:r>
          </w:p>
        </w:tc>
      </w:tr>
      <w:tr w:rsidR="00E679F1" w:rsidRPr="00E679F1" w:rsidTr="00DD3137">
        <w:tc>
          <w:tcPr>
            <w:tcW w:w="4494"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ind w:left="180" w:hanging="180"/>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Х</w:t>
            </w:r>
          </w:p>
        </w:tc>
      </w:tr>
      <w:tr w:rsidR="00E679F1" w:rsidRPr="00E679F1" w:rsidTr="00DD3137">
        <w:tc>
          <w:tcPr>
            <w:tcW w:w="4494"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ind w:left="180" w:hanging="180"/>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3977173.00</w:t>
            </w:r>
          </w:p>
        </w:tc>
        <w:tc>
          <w:tcPr>
            <w:tcW w:w="1652"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Х</w:t>
            </w:r>
          </w:p>
        </w:tc>
      </w:tr>
      <w:tr w:rsidR="00E679F1" w:rsidRPr="00E679F1" w:rsidTr="00DD3137">
        <w:tc>
          <w:tcPr>
            <w:tcW w:w="4494"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ind w:left="180" w:hanging="180"/>
              <w:rPr>
                <w:rFonts w:ascii="Times New Roman" w:eastAsia="Times New Roman" w:hAnsi="Times New Roman" w:cs="Times New Roman"/>
                <w:bCs/>
                <w:sz w:val="20"/>
                <w:szCs w:val="20"/>
                <w:lang w:val="uk-UA" w:eastAsia="uk-UA"/>
              </w:rPr>
            </w:pPr>
            <w:r w:rsidRPr="00E679F1">
              <w:rPr>
                <w:rFonts w:ascii="Times New Roman" w:eastAsia="Times New Roman" w:hAnsi="Times New Roman" w:cs="Times New Roman"/>
                <w:bCs/>
                <w:sz w:val="20"/>
                <w:szCs w:val="20"/>
                <w:lang w:val="uk-UA" w:eastAsia="uk-UA"/>
              </w:rPr>
              <w:t>Інші поточні зобов'язання</w:t>
            </w:r>
          </w:p>
        </w:tc>
        <w:tc>
          <w:tcPr>
            <w:tcW w:w="1189"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uk-UA" w:eastAsia="uk-UA"/>
              </w:rPr>
            </w:pPr>
            <w:r w:rsidRPr="00E679F1">
              <w:rPr>
                <w:rFonts w:ascii="Times New Roman" w:eastAsia="Times New Roman" w:hAnsi="Times New Roman" w:cs="Times New Roman"/>
                <w:bCs/>
                <w:sz w:val="20"/>
                <w:szCs w:val="20"/>
                <w:lang w:val="uk-UA" w:eastAsia="uk-UA"/>
              </w:rPr>
              <w:t>01.01.2023</w:t>
            </w:r>
          </w:p>
        </w:tc>
        <w:tc>
          <w:tcPr>
            <w:tcW w:w="1386"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uk-UA" w:eastAsia="uk-UA"/>
              </w:rPr>
            </w:pPr>
            <w:r w:rsidRPr="00E679F1">
              <w:rPr>
                <w:rFonts w:ascii="Times New Roman" w:eastAsia="Times New Roman" w:hAnsi="Times New Roman" w:cs="Times New Roman"/>
                <w:bCs/>
                <w:sz w:val="20"/>
                <w:szCs w:val="20"/>
                <w:lang w:val="uk-UA" w:eastAsia="uk-UA"/>
              </w:rPr>
              <w:t>3977173.00</w:t>
            </w:r>
          </w:p>
        </w:tc>
        <w:tc>
          <w:tcPr>
            <w:tcW w:w="1652"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uk-UA" w:eastAsia="uk-UA"/>
              </w:rPr>
            </w:pPr>
            <w:r w:rsidRPr="00E679F1">
              <w:rPr>
                <w:rFonts w:ascii="Times New Roman" w:eastAsia="Times New Roman" w:hAnsi="Times New Roman" w:cs="Times New Roman"/>
                <w:bCs/>
                <w:sz w:val="20"/>
                <w:szCs w:val="20"/>
                <w:lang w:val="uk-UA" w:eastAsia="uk-UA"/>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uk-UA" w:eastAsia="uk-UA"/>
              </w:rPr>
            </w:pPr>
            <w:r w:rsidRPr="00E679F1">
              <w:rPr>
                <w:rFonts w:ascii="Times New Roman" w:eastAsia="Times New Roman" w:hAnsi="Times New Roman" w:cs="Times New Roman"/>
                <w:bCs/>
                <w:sz w:val="20"/>
                <w:szCs w:val="20"/>
                <w:lang w:val="uk-UA" w:eastAsia="uk-UA"/>
              </w:rPr>
              <w:t>01.04.2023</w:t>
            </w:r>
          </w:p>
        </w:tc>
      </w:tr>
      <w:tr w:rsidR="00E679F1" w:rsidRPr="00E679F1" w:rsidTr="00DD3137">
        <w:tc>
          <w:tcPr>
            <w:tcW w:w="4494"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ind w:left="180" w:hanging="180"/>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3985954.00</w:t>
            </w:r>
          </w:p>
        </w:tc>
        <w:tc>
          <w:tcPr>
            <w:tcW w:w="1652" w:type="dxa"/>
            <w:tcBorders>
              <w:top w:val="single" w:sz="6" w:space="0" w:color="000000"/>
              <w:left w:val="single" w:sz="6" w:space="0" w:color="000000"/>
              <w:bottom w:val="single" w:sz="6" w:space="0" w:color="000000"/>
              <w:right w:val="single" w:sz="6" w:space="0" w:color="000000"/>
            </w:tcBorders>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Х</w:t>
            </w:r>
          </w:p>
        </w:tc>
      </w:tr>
    </w:tbl>
    <w:p w:rsidR="00E679F1" w:rsidRPr="00E679F1" w:rsidRDefault="00E679F1" w:rsidP="00E679F1">
      <w:pPr>
        <w:spacing w:after="0" w:line="240" w:lineRule="auto"/>
        <w:rPr>
          <w:rFonts w:ascii="Times New Roman" w:eastAsia="Times New Roman" w:hAnsi="Times New Roman" w:cs="Times New Roman"/>
          <w:sz w:val="24"/>
          <w:szCs w:val="24"/>
          <w:lang w:val="en-US" w:eastAsia="uk-UA"/>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E679F1" w:rsidRPr="00E679F1" w:rsidTr="00DD3137">
        <w:tc>
          <w:tcPr>
            <w:tcW w:w="9720" w:type="dxa"/>
            <w:tcMar>
              <w:top w:w="60" w:type="dxa"/>
              <w:left w:w="60" w:type="dxa"/>
              <w:bottom w:w="60" w:type="dxa"/>
              <w:right w:w="60" w:type="dxa"/>
            </w:tcMar>
            <w:vAlign w:val="center"/>
          </w:tcPr>
          <w:p w:rsidR="00E679F1" w:rsidRPr="00E679F1" w:rsidRDefault="00E679F1" w:rsidP="00E679F1">
            <w:pPr>
              <w:spacing w:after="0" w:line="240" w:lineRule="auto"/>
              <w:ind w:left="-210"/>
              <w:jc w:val="center"/>
              <w:rPr>
                <w:rFonts w:ascii="Times New Roman" w:eastAsia="Times New Roman" w:hAnsi="Times New Roman" w:cs="Times New Roman"/>
                <w:b/>
                <w:bCs/>
                <w:sz w:val="24"/>
                <w:szCs w:val="24"/>
                <w:lang w:val="uk-UA" w:eastAsia="uk-UA"/>
              </w:rPr>
            </w:pPr>
            <w:r w:rsidRPr="00E679F1">
              <w:rPr>
                <w:rFonts w:ascii="Times New Roman" w:eastAsia="Times New Roman" w:hAnsi="Times New Roman" w:cs="Times New Roman"/>
                <w:b/>
                <w:color w:val="000000"/>
                <w:sz w:val="24"/>
                <w:szCs w:val="24"/>
                <w:lang w:val="uk-UA" w:eastAsia="uk-UA"/>
              </w:rPr>
              <w:t>Інформація про осіб, послугами яких користується емітент</w:t>
            </w:r>
          </w:p>
        </w:tc>
      </w:tr>
    </w:tbl>
    <w:p w:rsidR="00E679F1" w:rsidRPr="00E679F1" w:rsidRDefault="00E679F1" w:rsidP="00E679F1">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31"/>
        <w:gridCol w:w="6581"/>
      </w:tblGrid>
      <w:tr w:rsidR="00E679F1" w:rsidRPr="00E679F1" w:rsidTr="00DD3137">
        <w:trPr>
          <w:trHeight w:val="360"/>
        </w:trPr>
        <w:tc>
          <w:tcPr>
            <w:tcW w:w="3401" w:type="dxa"/>
            <w:shd w:val="clear" w:color="auto" w:fill="auto"/>
            <w:vAlign w:val="center"/>
          </w:tcPr>
          <w:p w:rsidR="00E679F1" w:rsidRPr="00E679F1" w:rsidRDefault="00E679F1" w:rsidP="00E679F1">
            <w:pPr>
              <w:rPr>
                <w:b/>
                <w:szCs w:val="24"/>
                <w:lang w:val="uk-UA" w:eastAsia="uk-UA"/>
              </w:rPr>
            </w:pPr>
            <w:r w:rsidRPr="00E679F1">
              <w:rPr>
                <w:b/>
                <w:szCs w:val="24"/>
                <w:lang w:val="uk-UA" w:eastAsia="uk-UA"/>
              </w:rPr>
              <w:t xml:space="preserve">Повне найменування або ім'я </w:t>
            </w:r>
          </w:p>
        </w:tc>
        <w:tc>
          <w:tcPr>
            <w:tcW w:w="6803" w:type="dxa"/>
            <w:shd w:val="clear" w:color="auto" w:fill="auto"/>
            <w:vAlign w:val="center"/>
          </w:tcPr>
          <w:p w:rsidR="00E679F1" w:rsidRPr="00E679F1" w:rsidRDefault="00E679F1" w:rsidP="00E679F1">
            <w:pPr>
              <w:rPr>
                <w:szCs w:val="24"/>
                <w:lang w:val="uk-UA" w:eastAsia="uk-UA"/>
              </w:rPr>
            </w:pPr>
            <w:r w:rsidRPr="00E679F1">
              <w:rPr>
                <w:szCs w:val="24"/>
                <w:lang w:val="uk-UA" w:eastAsia="uk-UA"/>
              </w:rPr>
              <w:t>Товариство з обмеженою відповідальністю "ЕЙЧ ЕЛ БІ ЮКРЕЙН"</w:t>
            </w:r>
          </w:p>
        </w:tc>
      </w:tr>
      <w:tr w:rsidR="00E679F1" w:rsidRPr="00E679F1" w:rsidTr="00DD3137">
        <w:trPr>
          <w:trHeight w:val="360"/>
        </w:trPr>
        <w:tc>
          <w:tcPr>
            <w:tcW w:w="3401" w:type="dxa"/>
            <w:shd w:val="clear" w:color="auto" w:fill="auto"/>
            <w:vAlign w:val="center"/>
          </w:tcPr>
          <w:p w:rsidR="00E679F1" w:rsidRPr="00E679F1" w:rsidRDefault="00E679F1" w:rsidP="00E679F1">
            <w:pPr>
              <w:rPr>
                <w:b/>
                <w:szCs w:val="24"/>
                <w:lang w:val="uk-UA" w:eastAsia="uk-UA"/>
              </w:rPr>
            </w:pPr>
            <w:r w:rsidRPr="00E679F1">
              <w:rPr>
                <w:b/>
                <w:szCs w:val="24"/>
                <w:lang w:val="uk-UA" w:eastAsia="uk-UA"/>
              </w:rPr>
              <w:t>РНОКПП</w:t>
            </w:r>
          </w:p>
        </w:tc>
        <w:tc>
          <w:tcPr>
            <w:tcW w:w="6803" w:type="dxa"/>
            <w:shd w:val="clear" w:color="auto" w:fill="auto"/>
            <w:vAlign w:val="center"/>
          </w:tcPr>
          <w:p w:rsidR="00E679F1" w:rsidRPr="00E679F1" w:rsidRDefault="00E679F1" w:rsidP="00E679F1">
            <w:pPr>
              <w:rPr>
                <w:szCs w:val="24"/>
                <w:lang w:val="uk-UA" w:eastAsia="uk-UA"/>
              </w:rPr>
            </w:pPr>
          </w:p>
        </w:tc>
      </w:tr>
      <w:tr w:rsidR="00E679F1" w:rsidRPr="00E679F1" w:rsidTr="00DD3137">
        <w:trPr>
          <w:trHeight w:val="360"/>
        </w:trPr>
        <w:tc>
          <w:tcPr>
            <w:tcW w:w="3401" w:type="dxa"/>
            <w:shd w:val="clear" w:color="auto" w:fill="auto"/>
            <w:vAlign w:val="center"/>
          </w:tcPr>
          <w:p w:rsidR="00E679F1" w:rsidRPr="00E679F1" w:rsidRDefault="00E679F1" w:rsidP="00E679F1">
            <w:pPr>
              <w:rPr>
                <w:b/>
                <w:szCs w:val="24"/>
                <w:lang w:val="uk-UA" w:eastAsia="uk-UA"/>
              </w:rPr>
            </w:pPr>
            <w:r w:rsidRPr="00E679F1">
              <w:rPr>
                <w:b/>
                <w:szCs w:val="24"/>
                <w:lang w:val="uk-UA" w:eastAsia="uk-UA"/>
              </w:rPr>
              <w:t>УНЗР</w:t>
            </w:r>
          </w:p>
        </w:tc>
        <w:tc>
          <w:tcPr>
            <w:tcW w:w="6803" w:type="dxa"/>
            <w:shd w:val="clear" w:color="auto" w:fill="auto"/>
            <w:vAlign w:val="center"/>
          </w:tcPr>
          <w:p w:rsidR="00E679F1" w:rsidRPr="00E679F1" w:rsidRDefault="00E679F1" w:rsidP="00E679F1">
            <w:pPr>
              <w:rPr>
                <w:szCs w:val="24"/>
                <w:lang w:val="uk-UA" w:eastAsia="uk-UA"/>
              </w:rPr>
            </w:pPr>
          </w:p>
        </w:tc>
      </w:tr>
      <w:tr w:rsidR="00E679F1" w:rsidRPr="00E679F1" w:rsidTr="00DD3137">
        <w:trPr>
          <w:trHeight w:val="360"/>
        </w:trPr>
        <w:tc>
          <w:tcPr>
            <w:tcW w:w="3401" w:type="dxa"/>
            <w:shd w:val="clear" w:color="auto" w:fill="auto"/>
            <w:vAlign w:val="center"/>
          </w:tcPr>
          <w:p w:rsidR="00E679F1" w:rsidRPr="00E679F1" w:rsidRDefault="00E679F1" w:rsidP="00E679F1">
            <w:pPr>
              <w:rPr>
                <w:b/>
                <w:szCs w:val="24"/>
                <w:lang w:val="uk-UA" w:eastAsia="uk-UA"/>
              </w:rPr>
            </w:pPr>
            <w:r w:rsidRPr="00E679F1">
              <w:rPr>
                <w:b/>
                <w:szCs w:val="24"/>
                <w:lang w:val="uk-UA" w:eastAsia="uk-UA"/>
              </w:rPr>
              <w:t>Організаційно-правова форма</w:t>
            </w:r>
          </w:p>
        </w:tc>
        <w:tc>
          <w:tcPr>
            <w:tcW w:w="6803" w:type="dxa"/>
            <w:shd w:val="clear" w:color="auto" w:fill="auto"/>
            <w:vAlign w:val="center"/>
          </w:tcPr>
          <w:p w:rsidR="00E679F1" w:rsidRPr="00E679F1" w:rsidRDefault="00E679F1" w:rsidP="00E679F1">
            <w:pPr>
              <w:rPr>
                <w:szCs w:val="24"/>
                <w:lang w:val="uk-UA" w:eastAsia="uk-UA"/>
              </w:rPr>
            </w:pPr>
            <w:r w:rsidRPr="00E679F1">
              <w:rPr>
                <w:szCs w:val="24"/>
                <w:lang w:val="uk-UA" w:eastAsia="uk-UA"/>
              </w:rPr>
              <w:t>Товариство з обмеженою вiдповiдальнiстю</w:t>
            </w:r>
          </w:p>
        </w:tc>
      </w:tr>
      <w:tr w:rsidR="00E679F1" w:rsidRPr="00E679F1" w:rsidTr="00DD3137">
        <w:trPr>
          <w:trHeight w:val="360"/>
        </w:trPr>
        <w:tc>
          <w:tcPr>
            <w:tcW w:w="3401" w:type="dxa"/>
            <w:shd w:val="clear" w:color="auto" w:fill="auto"/>
            <w:vAlign w:val="center"/>
          </w:tcPr>
          <w:p w:rsidR="00E679F1" w:rsidRPr="00E679F1" w:rsidRDefault="00E679F1" w:rsidP="00E679F1">
            <w:pPr>
              <w:rPr>
                <w:b/>
                <w:szCs w:val="24"/>
                <w:lang w:val="uk-UA" w:eastAsia="uk-UA"/>
              </w:rPr>
            </w:pPr>
            <w:r w:rsidRPr="00E679F1">
              <w:rPr>
                <w:b/>
                <w:szCs w:val="24"/>
                <w:lang w:val="uk-UA" w:eastAsia="uk-UA"/>
              </w:rPr>
              <w:t>Ідентифікаційний код юридичної особи</w:t>
            </w:r>
          </w:p>
        </w:tc>
        <w:tc>
          <w:tcPr>
            <w:tcW w:w="6803" w:type="dxa"/>
            <w:shd w:val="clear" w:color="auto" w:fill="auto"/>
            <w:vAlign w:val="center"/>
          </w:tcPr>
          <w:p w:rsidR="00E679F1" w:rsidRPr="00E679F1" w:rsidRDefault="00E679F1" w:rsidP="00E679F1">
            <w:pPr>
              <w:rPr>
                <w:szCs w:val="24"/>
                <w:lang w:val="uk-UA" w:eastAsia="uk-UA"/>
              </w:rPr>
            </w:pPr>
            <w:r w:rsidRPr="00E679F1">
              <w:rPr>
                <w:szCs w:val="24"/>
                <w:lang w:val="uk-UA" w:eastAsia="uk-UA"/>
              </w:rPr>
              <w:t>23731031</w:t>
            </w:r>
          </w:p>
        </w:tc>
      </w:tr>
      <w:tr w:rsidR="00E679F1" w:rsidRPr="00E679F1" w:rsidTr="00DD3137">
        <w:trPr>
          <w:trHeight w:val="360"/>
        </w:trPr>
        <w:tc>
          <w:tcPr>
            <w:tcW w:w="3401" w:type="dxa"/>
            <w:shd w:val="clear" w:color="auto" w:fill="auto"/>
            <w:vAlign w:val="center"/>
          </w:tcPr>
          <w:p w:rsidR="00E679F1" w:rsidRPr="00E679F1" w:rsidRDefault="00E679F1" w:rsidP="00E679F1">
            <w:pPr>
              <w:rPr>
                <w:b/>
                <w:szCs w:val="24"/>
                <w:lang w:val="uk-UA" w:eastAsia="uk-UA"/>
              </w:rPr>
            </w:pPr>
            <w:r w:rsidRPr="00E679F1">
              <w:rPr>
                <w:b/>
                <w:szCs w:val="24"/>
                <w:lang w:val="uk-UA" w:eastAsia="uk-UA"/>
              </w:rPr>
              <w:t>Місцезнаходження</w:t>
            </w:r>
          </w:p>
        </w:tc>
        <w:tc>
          <w:tcPr>
            <w:tcW w:w="6803" w:type="dxa"/>
            <w:shd w:val="clear" w:color="auto" w:fill="auto"/>
            <w:vAlign w:val="center"/>
          </w:tcPr>
          <w:p w:rsidR="00E679F1" w:rsidRPr="00E679F1" w:rsidRDefault="00E679F1" w:rsidP="00E679F1">
            <w:pPr>
              <w:rPr>
                <w:szCs w:val="24"/>
                <w:lang w:val="uk-UA" w:eastAsia="uk-UA"/>
              </w:rPr>
            </w:pPr>
            <w:r w:rsidRPr="00E679F1">
              <w:rPr>
                <w:szCs w:val="24"/>
                <w:lang w:val="uk-UA" w:eastAsia="uk-UA"/>
              </w:rPr>
              <w:t>01011 УКРАЇНА  Печерський місто Київ вул. Гусовського, 11/11</w:t>
            </w:r>
          </w:p>
        </w:tc>
      </w:tr>
      <w:tr w:rsidR="00E679F1" w:rsidRPr="00E679F1" w:rsidTr="00DD3137">
        <w:trPr>
          <w:trHeight w:val="360"/>
        </w:trPr>
        <w:tc>
          <w:tcPr>
            <w:tcW w:w="3401" w:type="dxa"/>
            <w:shd w:val="clear" w:color="auto" w:fill="auto"/>
            <w:vAlign w:val="center"/>
          </w:tcPr>
          <w:p w:rsidR="00E679F1" w:rsidRPr="00E679F1" w:rsidRDefault="00E679F1" w:rsidP="00E679F1">
            <w:pPr>
              <w:rPr>
                <w:b/>
                <w:szCs w:val="24"/>
                <w:lang w:val="uk-UA" w:eastAsia="uk-UA"/>
              </w:rPr>
            </w:pPr>
            <w:r w:rsidRPr="00E679F1">
              <w:rPr>
                <w:b/>
                <w:szCs w:val="24"/>
                <w:lang w:val="uk-UA" w:eastAsia="uk-UA"/>
              </w:rPr>
              <w:t>Номер ліцензії або іншого документа на цей вид діяльності</w:t>
            </w:r>
          </w:p>
        </w:tc>
        <w:tc>
          <w:tcPr>
            <w:tcW w:w="6803" w:type="dxa"/>
            <w:shd w:val="clear" w:color="auto" w:fill="auto"/>
            <w:vAlign w:val="center"/>
          </w:tcPr>
          <w:p w:rsidR="00E679F1" w:rsidRPr="00E679F1" w:rsidRDefault="00E679F1" w:rsidP="00E679F1">
            <w:pPr>
              <w:rPr>
                <w:szCs w:val="24"/>
                <w:lang w:val="uk-UA" w:eastAsia="uk-UA"/>
              </w:rPr>
            </w:pPr>
            <w:r w:rsidRPr="00E679F1">
              <w:rPr>
                <w:szCs w:val="24"/>
                <w:lang w:val="uk-UA" w:eastAsia="uk-UA"/>
              </w:rPr>
              <w:t>0283</w:t>
            </w:r>
          </w:p>
        </w:tc>
      </w:tr>
      <w:tr w:rsidR="00E679F1" w:rsidRPr="00E679F1" w:rsidTr="00DD3137">
        <w:trPr>
          <w:trHeight w:val="360"/>
        </w:trPr>
        <w:tc>
          <w:tcPr>
            <w:tcW w:w="3401" w:type="dxa"/>
            <w:shd w:val="clear" w:color="auto" w:fill="auto"/>
            <w:vAlign w:val="center"/>
          </w:tcPr>
          <w:p w:rsidR="00E679F1" w:rsidRPr="00E679F1" w:rsidRDefault="00E679F1" w:rsidP="00E679F1">
            <w:pPr>
              <w:rPr>
                <w:b/>
                <w:szCs w:val="24"/>
                <w:lang w:val="uk-UA" w:eastAsia="uk-UA"/>
              </w:rPr>
            </w:pPr>
            <w:r w:rsidRPr="00E679F1">
              <w:rPr>
                <w:b/>
                <w:szCs w:val="24"/>
                <w:lang w:val="uk-UA" w:eastAsia="uk-UA"/>
              </w:rPr>
              <w:t>Назва державного органу, що видав ліцензію або інший документ</w:t>
            </w:r>
          </w:p>
        </w:tc>
        <w:tc>
          <w:tcPr>
            <w:tcW w:w="6803" w:type="dxa"/>
            <w:shd w:val="clear" w:color="auto" w:fill="auto"/>
            <w:vAlign w:val="center"/>
          </w:tcPr>
          <w:p w:rsidR="00E679F1" w:rsidRPr="00E679F1" w:rsidRDefault="00E679F1" w:rsidP="00E679F1">
            <w:pPr>
              <w:rPr>
                <w:szCs w:val="24"/>
                <w:lang w:val="uk-UA" w:eastAsia="uk-UA"/>
              </w:rPr>
            </w:pPr>
            <w:r w:rsidRPr="00E679F1">
              <w:rPr>
                <w:szCs w:val="24"/>
                <w:lang w:val="uk-UA" w:eastAsia="uk-UA"/>
              </w:rPr>
              <w:t>Аудиторська палата України</w:t>
            </w:r>
          </w:p>
        </w:tc>
      </w:tr>
      <w:tr w:rsidR="00E679F1" w:rsidRPr="00E679F1" w:rsidTr="00DD3137">
        <w:trPr>
          <w:trHeight w:val="360"/>
        </w:trPr>
        <w:tc>
          <w:tcPr>
            <w:tcW w:w="3401" w:type="dxa"/>
            <w:shd w:val="clear" w:color="auto" w:fill="auto"/>
            <w:vAlign w:val="center"/>
          </w:tcPr>
          <w:p w:rsidR="00E679F1" w:rsidRPr="00E679F1" w:rsidRDefault="00E679F1" w:rsidP="00E679F1">
            <w:pPr>
              <w:rPr>
                <w:b/>
                <w:szCs w:val="24"/>
                <w:lang w:val="uk-UA" w:eastAsia="uk-UA"/>
              </w:rPr>
            </w:pPr>
            <w:r w:rsidRPr="00E679F1">
              <w:rPr>
                <w:b/>
                <w:szCs w:val="24"/>
                <w:lang w:val="uk-UA" w:eastAsia="uk-UA"/>
              </w:rPr>
              <w:t>Дата видачі ліцензії або іншого документа</w:t>
            </w:r>
          </w:p>
        </w:tc>
        <w:tc>
          <w:tcPr>
            <w:tcW w:w="6803" w:type="dxa"/>
            <w:shd w:val="clear" w:color="auto" w:fill="auto"/>
            <w:vAlign w:val="center"/>
          </w:tcPr>
          <w:p w:rsidR="00E679F1" w:rsidRPr="00E679F1" w:rsidRDefault="00E679F1" w:rsidP="00E679F1">
            <w:pPr>
              <w:rPr>
                <w:szCs w:val="24"/>
                <w:lang w:val="uk-UA" w:eastAsia="uk-UA"/>
              </w:rPr>
            </w:pPr>
            <w:r w:rsidRPr="00E679F1">
              <w:rPr>
                <w:szCs w:val="24"/>
                <w:lang w:val="uk-UA" w:eastAsia="uk-UA"/>
              </w:rPr>
              <w:t>29.09.2011</w:t>
            </w:r>
          </w:p>
        </w:tc>
      </w:tr>
      <w:tr w:rsidR="00E679F1" w:rsidRPr="00E679F1" w:rsidTr="00DD3137">
        <w:trPr>
          <w:trHeight w:val="360"/>
        </w:trPr>
        <w:tc>
          <w:tcPr>
            <w:tcW w:w="3401" w:type="dxa"/>
            <w:shd w:val="clear" w:color="auto" w:fill="auto"/>
            <w:vAlign w:val="center"/>
          </w:tcPr>
          <w:p w:rsidR="00E679F1" w:rsidRPr="00E679F1" w:rsidRDefault="00E679F1" w:rsidP="00E679F1">
            <w:pPr>
              <w:rPr>
                <w:b/>
                <w:szCs w:val="24"/>
                <w:lang w:val="uk-UA" w:eastAsia="uk-UA"/>
              </w:rPr>
            </w:pPr>
            <w:r w:rsidRPr="00E679F1">
              <w:rPr>
                <w:b/>
                <w:szCs w:val="24"/>
                <w:lang w:val="uk-UA" w:eastAsia="uk-UA"/>
              </w:rPr>
              <w:t>Міжміський код та телефон</w:t>
            </w:r>
          </w:p>
        </w:tc>
        <w:tc>
          <w:tcPr>
            <w:tcW w:w="6803" w:type="dxa"/>
            <w:shd w:val="clear" w:color="auto" w:fill="auto"/>
            <w:vAlign w:val="center"/>
          </w:tcPr>
          <w:p w:rsidR="00E679F1" w:rsidRPr="00E679F1" w:rsidRDefault="00E679F1" w:rsidP="00E679F1">
            <w:pPr>
              <w:rPr>
                <w:szCs w:val="24"/>
                <w:lang w:val="uk-UA" w:eastAsia="uk-UA"/>
              </w:rPr>
            </w:pPr>
            <w:r w:rsidRPr="00E679F1">
              <w:rPr>
                <w:szCs w:val="24"/>
                <w:lang w:val="uk-UA" w:eastAsia="uk-UA"/>
              </w:rPr>
              <w:t>044-291-30-12</w:t>
            </w:r>
          </w:p>
        </w:tc>
      </w:tr>
      <w:tr w:rsidR="00E679F1" w:rsidRPr="00E679F1" w:rsidTr="00DD3137">
        <w:trPr>
          <w:trHeight w:val="360"/>
        </w:trPr>
        <w:tc>
          <w:tcPr>
            <w:tcW w:w="3401" w:type="dxa"/>
            <w:shd w:val="clear" w:color="auto" w:fill="auto"/>
            <w:vAlign w:val="center"/>
          </w:tcPr>
          <w:p w:rsidR="00E679F1" w:rsidRPr="00E679F1" w:rsidRDefault="00E679F1" w:rsidP="00E679F1">
            <w:pPr>
              <w:rPr>
                <w:b/>
                <w:szCs w:val="24"/>
                <w:lang w:val="uk-UA" w:eastAsia="uk-UA"/>
              </w:rPr>
            </w:pPr>
            <w:r w:rsidRPr="00E679F1">
              <w:rPr>
                <w:b/>
                <w:szCs w:val="24"/>
                <w:lang w:val="uk-UA" w:eastAsia="uk-UA"/>
              </w:rPr>
              <w:t>Основні види діяльності із зазначенням їх найменування та коду за КВЕД</w:t>
            </w:r>
          </w:p>
        </w:tc>
        <w:tc>
          <w:tcPr>
            <w:tcW w:w="6803" w:type="dxa"/>
            <w:shd w:val="clear" w:color="auto" w:fill="auto"/>
            <w:vAlign w:val="center"/>
          </w:tcPr>
          <w:p w:rsidR="00E679F1" w:rsidRPr="00E679F1" w:rsidRDefault="00E679F1" w:rsidP="00E679F1">
            <w:pPr>
              <w:rPr>
                <w:szCs w:val="24"/>
                <w:lang w:val="uk-UA" w:eastAsia="uk-UA"/>
              </w:rPr>
            </w:pPr>
            <w:r w:rsidRPr="00E679F1">
              <w:rPr>
                <w:szCs w:val="24"/>
                <w:lang w:val="uk-UA" w:eastAsia="uk-UA"/>
              </w:rPr>
              <w:t>69.20   ДІЯЛЬНІСТЬ У СФЕРІ БУХГАЛТЕРСЬКОГО ОБЛІКУ Й АУДИТУ; КОНСУЛЬТУВАННЯ З ПИТАНЬ ОПОДАТКУВАННЯ</w:t>
            </w:r>
          </w:p>
          <w:p w:rsidR="00E679F1" w:rsidRPr="00E679F1" w:rsidRDefault="00E679F1" w:rsidP="00E679F1">
            <w:pPr>
              <w:rPr>
                <w:szCs w:val="24"/>
                <w:lang w:val="uk-UA" w:eastAsia="uk-UA"/>
              </w:rPr>
            </w:pPr>
            <w:r w:rsidRPr="00E679F1">
              <w:rPr>
                <w:szCs w:val="24"/>
                <w:lang w:val="uk-UA" w:eastAsia="uk-UA"/>
              </w:rPr>
              <w:t>70.22   КОНСУЛЬТУВАННЯ З ПИТАНЬ КОМЕРЦІЙНОЇ ДІЯЛЬНОСТІ Й КЕРУВАННЯ</w:t>
            </w:r>
          </w:p>
          <w:p w:rsidR="00E679F1" w:rsidRPr="00E679F1" w:rsidRDefault="00E679F1" w:rsidP="00E679F1">
            <w:pPr>
              <w:rPr>
                <w:szCs w:val="24"/>
                <w:lang w:val="uk-UA" w:eastAsia="uk-UA"/>
              </w:rPr>
            </w:pPr>
            <w:r w:rsidRPr="00E679F1">
              <w:rPr>
                <w:szCs w:val="24"/>
                <w:lang w:val="uk-UA" w:eastAsia="uk-UA"/>
              </w:rPr>
              <w:t>69.10   ДІЯЛЬНІСТЬ У СФЕРІ ПРАВА</w:t>
            </w:r>
          </w:p>
        </w:tc>
      </w:tr>
      <w:tr w:rsidR="00E679F1" w:rsidRPr="00E679F1" w:rsidTr="00DD3137">
        <w:trPr>
          <w:trHeight w:val="360"/>
        </w:trPr>
        <w:tc>
          <w:tcPr>
            <w:tcW w:w="3401" w:type="dxa"/>
            <w:shd w:val="clear" w:color="auto" w:fill="auto"/>
            <w:vAlign w:val="center"/>
          </w:tcPr>
          <w:p w:rsidR="00E679F1" w:rsidRPr="00E679F1" w:rsidRDefault="00E679F1" w:rsidP="00E679F1">
            <w:pPr>
              <w:rPr>
                <w:b/>
                <w:szCs w:val="24"/>
                <w:lang w:val="uk-UA" w:eastAsia="uk-UA"/>
              </w:rPr>
            </w:pPr>
            <w:r w:rsidRPr="00E679F1">
              <w:rPr>
                <w:b/>
                <w:szCs w:val="24"/>
                <w:lang w:val="uk-UA" w:eastAsia="uk-UA"/>
              </w:rPr>
              <w:t>Вид діяльності</w:t>
            </w:r>
          </w:p>
        </w:tc>
        <w:tc>
          <w:tcPr>
            <w:tcW w:w="6803" w:type="dxa"/>
            <w:shd w:val="clear" w:color="auto" w:fill="auto"/>
            <w:vAlign w:val="center"/>
          </w:tcPr>
          <w:p w:rsidR="00E679F1" w:rsidRPr="00E679F1" w:rsidRDefault="00E679F1" w:rsidP="00E679F1">
            <w:pPr>
              <w:rPr>
                <w:szCs w:val="24"/>
                <w:lang w:val="uk-UA" w:eastAsia="uk-UA"/>
              </w:rPr>
            </w:pPr>
            <w:r w:rsidRPr="00E679F1">
              <w:rPr>
                <w:szCs w:val="24"/>
                <w:lang w:val="uk-UA" w:eastAsia="uk-UA"/>
              </w:rPr>
              <w:t>Аудиторська діяльність</w:t>
            </w:r>
          </w:p>
        </w:tc>
      </w:tr>
    </w:tbl>
    <w:p w:rsidR="00E679F1" w:rsidRPr="00E679F1" w:rsidRDefault="00E679F1" w:rsidP="00E679F1">
      <w:pPr>
        <w:spacing w:after="0" w:line="240" w:lineRule="auto"/>
        <w:rPr>
          <w:rFonts w:ascii="Times New Roman" w:eastAsia="Times New Roman" w:hAnsi="Times New Roman" w:cs="Times New Roman"/>
          <w:sz w:val="20"/>
          <w:szCs w:val="24"/>
          <w:lang w:val="uk-UA" w:eastAsia="uk-UA"/>
        </w:rPr>
      </w:pPr>
    </w:p>
    <w:p w:rsidR="00E679F1" w:rsidRPr="00E679F1" w:rsidRDefault="00E679F1" w:rsidP="00E679F1">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2"/>
        <w:gridCol w:w="6580"/>
      </w:tblGrid>
      <w:tr w:rsidR="00E679F1" w:rsidRPr="00E679F1" w:rsidTr="00DD3137">
        <w:trPr>
          <w:trHeight w:val="360"/>
        </w:trPr>
        <w:tc>
          <w:tcPr>
            <w:tcW w:w="3401" w:type="dxa"/>
            <w:shd w:val="clear" w:color="auto" w:fill="auto"/>
            <w:vAlign w:val="center"/>
          </w:tcPr>
          <w:p w:rsidR="00E679F1" w:rsidRPr="00E679F1" w:rsidRDefault="00E679F1" w:rsidP="00E679F1">
            <w:pPr>
              <w:rPr>
                <w:b/>
                <w:szCs w:val="24"/>
                <w:lang w:val="uk-UA" w:eastAsia="uk-UA"/>
              </w:rPr>
            </w:pPr>
            <w:r w:rsidRPr="00E679F1">
              <w:rPr>
                <w:b/>
                <w:szCs w:val="24"/>
                <w:lang w:val="uk-UA" w:eastAsia="uk-UA"/>
              </w:rPr>
              <w:t xml:space="preserve">Повне найменування або ім'я </w:t>
            </w:r>
          </w:p>
        </w:tc>
        <w:tc>
          <w:tcPr>
            <w:tcW w:w="6803" w:type="dxa"/>
            <w:shd w:val="clear" w:color="auto" w:fill="auto"/>
            <w:vAlign w:val="center"/>
          </w:tcPr>
          <w:p w:rsidR="00E679F1" w:rsidRPr="00E679F1" w:rsidRDefault="00E679F1" w:rsidP="00E679F1">
            <w:pPr>
              <w:rPr>
                <w:szCs w:val="24"/>
                <w:lang w:val="uk-UA" w:eastAsia="uk-UA"/>
              </w:rPr>
            </w:pPr>
            <w:r w:rsidRPr="00E679F1">
              <w:rPr>
                <w:szCs w:val="24"/>
                <w:lang w:val="uk-UA" w:eastAsia="uk-UA"/>
              </w:rPr>
              <w:t>Публічне акціонерне товариство "Національний депозитарій України"</w:t>
            </w:r>
          </w:p>
        </w:tc>
      </w:tr>
      <w:tr w:rsidR="00E679F1" w:rsidRPr="00E679F1" w:rsidTr="00DD3137">
        <w:trPr>
          <w:trHeight w:val="360"/>
        </w:trPr>
        <w:tc>
          <w:tcPr>
            <w:tcW w:w="3401" w:type="dxa"/>
            <w:shd w:val="clear" w:color="auto" w:fill="auto"/>
            <w:vAlign w:val="center"/>
          </w:tcPr>
          <w:p w:rsidR="00E679F1" w:rsidRPr="00E679F1" w:rsidRDefault="00E679F1" w:rsidP="00E679F1">
            <w:pPr>
              <w:rPr>
                <w:b/>
                <w:szCs w:val="24"/>
                <w:lang w:val="uk-UA" w:eastAsia="uk-UA"/>
              </w:rPr>
            </w:pPr>
            <w:r w:rsidRPr="00E679F1">
              <w:rPr>
                <w:b/>
                <w:szCs w:val="24"/>
                <w:lang w:val="uk-UA" w:eastAsia="uk-UA"/>
              </w:rPr>
              <w:t>РНОКПП</w:t>
            </w:r>
          </w:p>
        </w:tc>
        <w:tc>
          <w:tcPr>
            <w:tcW w:w="6803" w:type="dxa"/>
            <w:shd w:val="clear" w:color="auto" w:fill="auto"/>
            <w:vAlign w:val="center"/>
          </w:tcPr>
          <w:p w:rsidR="00E679F1" w:rsidRPr="00E679F1" w:rsidRDefault="00E679F1" w:rsidP="00E679F1">
            <w:pPr>
              <w:rPr>
                <w:szCs w:val="24"/>
                <w:lang w:val="uk-UA" w:eastAsia="uk-UA"/>
              </w:rPr>
            </w:pPr>
          </w:p>
        </w:tc>
      </w:tr>
      <w:tr w:rsidR="00E679F1" w:rsidRPr="00E679F1" w:rsidTr="00DD3137">
        <w:trPr>
          <w:trHeight w:val="360"/>
        </w:trPr>
        <w:tc>
          <w:tcPr>
            <w:tcW w:w="3401" w:type="dxa"/>
            <w:shd w:val="clear" w:color="auto" w:fill="auto"/>
            <w:vAlign w:val="center"/>
          </w:tcPr>
          <w:p w:rsidR="00E679F1" w:rsidRPr="00E679F1" w:rsidRDefault="00E679F1" w:rsidP="00E679F1">
            <w:pPr>
              <w:rPr>
                <w:b/>
                <w:szCs w:val="24"/>
                <w:lang w:val="uk-UA" w:eastAsia="uk-UA"/>
              </w:rPr>
            </w:pPr>
            <w:r w:rsidRPr="00E679F1">
              <w:rPr>
                <w:b/>
                <w:szCs w:val="24"/>
                <w:lang w:val="uk-UA" w:eastAsia="uk-UA"/>
              </w:rPr>
              <w:t>УНЗР</w:t>
            </w:r>
          </w:p>
        </w:tc>
        <w:tc>
          <w:tcPr>
            <w:tcW w:w="6803" w:type="dxa"/>
            <w:shd w:val="clear" w:color="auto" w:fill="auto"/>
            <w:vAlign w:val="center"/>
          </w:tcPr>
          <w:p w:rsidR="00E679F1" w:rsidRPr="00E679F1" w:rsidRDefault="00E679F1" w:rsidP="00E679F1">
            <w:pPr>
              <w:rPr>
                <w:szCs w:val="24"/>
                <w:lang w:val="uk-UA" w:eastAsia="uk-UA"/>
              </w:rPr>
            </w:pPr>
          </w:p>
        </w:tc>
      </w:tr>
      <w:tr w:rsidR="00E679F1" w:rsidRPr="00E679F1" w:rsidTr="00DD3137">
        <w:trPr>
          <w:trHeight w:val="360"/>
        </w:trPr>
        <w:tc>
          <w:tcPr>
            <w:tcW w:w="3401" w:type="dxa"/>
            <w:shd w:val="clear" w:color="auto" w:fill="auto"/>
            <w:vAlign w:val="center"/>
          </w:tcPr>
          <w:p w:rsidR="00E679F1" w:rsidRPr="00E679F1" w:rsidRDefault="00E679F1" w:rsidP="00E679F1">
            <w:pPr>
              <w:rPr>
                <w:b/>
                <w:szCs w:val="24"/>
                <w:lang w:val="uk-UA" w:eastAsia="uk-UA"/>
              </w:rPr>
            </w:pPr>
            <w:r w:rsidRPr="00E679F1">
              <w:rPr>
                <w:b/>
                <w:szCs w:val="24"/>
                <w:lang w:val="uk-UA" w:eastAsia="uk-UA"/>
              </w:rPr>
              <w:t>Організаційно-правова форма</w:t>
            </w:r>
          </w:p>
        </w:tc>
        <w:tc>
          <w:tcPr>
            <w:tcW w:w="6803" w:type="dxa"/>
            <w:shd w:val="clear" w:color="auto" w:fill="auto"/>
            <w:vAlign w:val="center"/>
          </w:tcPr>
          <w:p w:rsidR="00E679F1" w:rsidRPr="00E679F1" w:rsidRDefault="00E679F1" w:rsidP="00E679F1">
            <w:pPr>
              <w:rPr>
                <w:szCs w:val="24"/>
                <w:lang w:val="uk-UA" w:eastAsia="uk-UA"/>
              </w:rPr>
            </w:pPr>
            <w:r w:rsidRPr="00E679F1">
              <w:rPr>
                <w:szCs w:val="24"/>
                <w:lang w:val="uk-UA" w:eastAsia="uk-UA"/>
              </w:rPr>
              <w:t>Публiчне акцiонерне товариство</w:t>
            </w:r>
          </w:p>
        </w:tc>
      </w:tr>
      <w:tr w:rsidR="00E679F1" w:rsidRPr="00E679F1" w:rsidTr="00DD3137">
        <w:trPr>
          <w:trHeight w:val="360"/>
        </w:trPr>
        <w:tc>
          <w:tcPr>
            <w:tcW w:w="3401" w:type="dxa"/>
            <w:shd w:val="clear" w:color="auto" w:fill="auto"/>
            <w:vAlign w:val="center"/>
          </w:tcPr>
          <w:p w:rsidR="00E679F1" w:rsidRPr="00E679F1" w:rsidRDefault="00E679F1" w:rsidP="00E679F1">
            <w:pPr>
              <w:rPr>
                <w:b/>
                <w:szCs w:val="24"/>
                <w:lang w:val="uk-UA" w:eastAsia="uk-UA"/>
              </w:rPr>
            </w:pPr>
            <w:r w:rsidRPr="00E679F1">
              <w:rPr>
                <w:b/>
                <w:szCs w:val="24"/>
                <w:lang w:val="uk-UA" w:eastAsia="uk-UA"/>
              </w:rPr>
              <w:t>Ідентифікаційний код юридичної особи</w:t>
            </w:r>
          </w:p>
        </w:tc>
        <w:tc>
          <w:tcPr>
            <w:tcW w:w="6803" w:type="dxa"/>
            <w:shd w:val="clear" w:color="auto" w:fill="auto"/>
            <w:vAlign w:val="center"/>
          </w:tcPr>
          <w:p w:rsidR="00E679F1" w:rsidRPr="00E679F1" w:rsidRDefault="00E679F1" w:rsidP="00E679F1">
            <w:pPr>
              <w:rPr>
                <w:szCs w:val="24"/>
                <w:lang w:val="uk-UA" w:eastAsia="uk-UA"/>
              </w:rPr>
            </w:pPr>
            <w:r w:rsidRPr="00E679F1">
              <w:rPr>
                <w:szCs w:val="24"/>
                <w:lang w:val="uk-UA" w:eastAsia="uk-UA"/>
              </w:rPr>
              <w:t>30370711</w:t>
            </w:r>
          </w:p>
        </w:tc>
      </w:tr>
      <w:tr w:rsidR="00E679F1" w:rsidRPr="00E679F1" w:rsidTr="00DD3137">
        <w:trPr>
          <w:trHeight w:val="360"/>
        </w:trPr>
        <w:tc>
          <w:tcPr>
            <w:tcW w:w="3401" w:type="dxa"/>
            <w:shd w:val="clear" w:color="auto" w:fill="auto"/>
            <w:vAlign w:val="center"/>
          </w:tcPr>
          <w:p w:rsidR="00E679F1" w:rsidRPr="00E679F1" w:rsidRDefault="00E679F1" w:rsidP="00E679F1">
            <w:pPr>
              <w:rPr>
                <w:b/>
                <w:szCs w:val="24"/>
                <w:lang w:val="uk-UA" w:eastAsia="uk-UA"/>
              </w:rPr>
            </w:pPr>
            <w:r w:rsidRPr="00E679F1">
              <w:rPr>
                <w:b/>
                <w:szCs w:val="24"/>
                <w:lang w:val="uk-UA" w:eastAsia="uk-UA"/>
              </w:rPr>
              <w:t>Місцезнаходження</w:t>
            </w:r>
          </w:p>
        </w:tc>
        <w:tc>
          <w:tcPr>
            <w:tcW w:w="6803" w:type="dxa"/>
            <w:shd w:val="clear" w:color="auto" w:fill="auto"/>
            <w:vAlign w:val="center"/>
          </w:tcPr>
          <w:p w:rsidR="00E679F1" w:rsidRPr="00E679F1" w:rsidRDefault="00E679F1" w:rsidP="00E679F1">
            <w:pPr>
              <w:rPr>
                <w:szCs w:val="24"/>
                <w:lang w:val="uk-UA" w:eastAsia="uk-UA"/>
              </w:rPr>
            </w:pPr>
            <w:r w:rsidRPr="00E679F1">
              <w:rPr>
                <w:szCs w:val="24"/>
                <w:lang w:val="uk-UA" w:eastAsia="uk-UA"/>
              </w:rPr>
              <w:t>04107 УКРАЇНА   м.Київ вул.Тропініна, 7-г</w:t>
            </w:r>
          </w:p>
        </w:tc>
      </w:tr>
      <w:tr w:rsidR="00E679F1" w:rsidRPr="00E679F1" w:rsidTr="00DD3137">
        <w:trPr>
          <w:trHeight w:val="360"/>
        </w:trPr>
        <w:tc>
          <w:tcPr>
            <w:tcW w:w="3401" w:type="dxa"/>
            <w:shd w:val="clear" w:color="auto" w:fill="auto"/>
            <w:vAlign w:val="center"/>
          </w:tcPr>
          <w:p w:rsidR="00E679F1" w:rsidRPr="00E679F1" w:rsidRDefault="00E679F1" w:rsidP="00E679F1">
            <w:pPr>
              <w:rPr>
                <w:b/>
                <w:szCs w:val="24"/>
                <w:lang w:val="uk-UA" w:eastAsia="uk-UA"/>
              </w:rPr>
            </w:pPr>
            <w:r w:rsidRPr="00E679F1">
              <w:rPr>
                <w:b/>
                <w:szCs w:val="24"/>
                <w:lang w:val="uk-UA" w:eastAsia="uk-UA"/>
              </w:rPr>
              <w:t>Номер ліцензії або іншого документа на цей вид діяльності</w:t>
            </w:r>
          </w:p>
        </w:tc>
        <w:tc>
          <w:tcPr>
            <w:tcW w:w="6803" w:type="dxa"/>
            <w:shd w:val="clear" w:color="auto" w:fill="auto"/>
            <w:vAlign w:val="center"/>
          </w:tcPr>
          <w:p w:rsidR="00E679F1" w:rsidRPr="00E679F1" w:rsidRDefault="00E679F1" w:rsidP="00E679F1">
            <w:pPr>
              <w:rPr>
                <w:szCs w:val="24"/>
                <w:lang w:val="uk-UA" w:eastAsia="uk-UA"/>
              </w:rPr>
            </w:pPr>
            <w:r w:rsidRPr="00E679F1">
              <w:rPr>
                <w:szCs w:val="24"/>
                <w:lang w:val="uk-UA" w:eastAsia="uk-UA"/>
              </w:rPr>
              <w:t>Рішення № 2092</w:t>
            </w:r>
          </w:p>
        </w:tc>
      </w:tr>
      <w:tr w:rsidR="00E679F1" w:rsidRPr="00E679F1" w:rsidTr="00DD3137">
        <w:trPr>
          <w:trHeight w:val="360"/>
        </w:trPr>
        <w:tc>
          <w:tcPr>
            <w:tcW w:w="3401" w:type="dxa"/>
            <w:shd w:val="clear" w:color="auto" w:fill="auto"/>
            <w:vAlign w:val="center"/>
          </w:tcPr>
          <w:p w:rsidR="00E679F1" w:rsidRPr="00E679F1" w:rsidRDefault="00E679F1" w:rsidP="00E679F1">
            <w:pPr>
              <w:rPr>
                <w:b/>
                <w:szCs w:val="24"/>
                <w:lang w:val="uk-UA" w:eastAsia="uk-UA"/>
              </w:rPr>
            </w:pPr>
            <w:r w:rsidRPr="00E679F1">
              <w:rPr>
                <w:b/>
                <w:szCs w:val="24"/>
                <w:lang w:val="uk-UA" w:eastAsia="uk-UA"/>
              </w:rPr>
              <w:lastRenderedPageBreak/>
              <w:t>Назва державного органу, що видав ліцензію або інший документ</w:t>
            </w:r>
          </w:p>
        </w:tc>
        <w:tc>
          <w:tcPr>
            <w:tcW w:w="6803" w:type="dxa"/>
            <w:shd w:val="clear" w:color="auto" w:fill="auto"/>
            <w:vAlign w:val="center"/>
          </w:tcPr>
          <w:p w:rsidR="00E679F1" w:rsidRPr="00E679F1" w:rsidRDefault="00E679F1" w:rsidP="00E679F1">
            <w:pPr>
              <w:rPr>
                <w:szCs w:val="24"/>
                <w:lang w:val="uk-UA" w:eastAsia="uk-UA"/>
              </w:rPr>
            </w:pPr>
            <w:r w:rsidRPr="00E679F1">
              <w:rPr>
                <w:szCs w:val="24"/>
                <w:lang w:val="uk-UA" w:eastAsia="uk-UA"/>
              </w:rPr>
              <w:t>НКЦПФР</w:t>
            </w:r>
          </w:p>
        </w:tc>
      </w:tr>
      <w:tr w:rsidR="00E679F1" w:rsidRPr="00E679F1" w:rsidTr="00DD3137">
        <w:trPr>
          <w:trHeight w:val="360"/>
        </w:trPr>
        <w:tc>
          <w:tcPr>
            <w:tcW w:w="3401" w:type="dxa"/>
            <w:shd w:val="clear" w:color="auto" w:fill="auto"/>
            <w:vAlign w:val="center"/>
          </w:tcPr>
          <w:p w:rsidR="00E679F1" w:rsidRPr="00E679F1" w:rsidRDefault="00E679F1" w:rsidP="00E679F1">
            <w:pPr>
              <w:rPr>
                <w:b/>
                <w:szCs w:val="24"/>
                <w:lang w:val="uk-UA" w:eastAsia="uk-UA"/>
              </w:rPr>
            </w:pPr>
            <w:r w:rsidRPr="00E679F1">
              <w:rPr>
                <w:b/>
                <w:szCs w:val="24"/>
                <w:lang w:val="uk-UA" w:eastAsia="uk-UA"/>
              </w:rPr>
              <w:t>Дата видачі ліцензії або іншого документа</w:t>
            </w:r>
          </w:p>
        </w:tc>
        <w:tc>
          <w:tcPr>
            <w:tcW w:w="6803" w:type="dxa"/>
            <w:shd w:val="clear" w:color="auto" w:fill="auto"/>
            <w:vAlign w:val="center"/>
          </w:tcPr>
          <w:p w:rsidR="00E679F1" w:rsidRPr="00E679F1" w:rsidRDefault="00E679F1" w:rsidP="00E679F1">
            <w:pPr>
              <w:rPr>
                <w:szCs w:val="24"/>
                <w:lang w:val="uk-UA" w:eastAsia="uk-UA"/>
              </w:rPr>
            </w:pPr>
            <w:r w:rsidRPr="00E679F1">
              <w:rPr>
                <w:szCs w:val="24"/>
                <w:lang w:val="uk-UA" w:eastAsia="uk-UA"/>
              </w:rPr>
              <w:t>01.10.2013</w:t>
            </w:r>
          </w:p>
        </w:tc>
      </w:tr>
      <w:tr w:rsidR="00E679F1" w:rsidRPr="00E679F1" w:rsidTr="00DD3137">
        <w:trPr>
          <w:trHeight w:val="360"/>
        </w:trPr>
        <w:tc>
          <w:tcPr>
            <w:tcW w:w="3401" w:type="dxa"/>
            <w:shd w:val="clear" w:color="auto" w:fill="auto"/>
            <w:vAlign w:val="center"/>
          </w:tcPr>
          <w:p w:rsidR="00E679F1" w:rsidRPr="00E679F1" w:rsidRDefault="00E679F1" w:rsidP="00E679F1">
            <w:pPr>
              <w:rPr>
                <w:b/>
                <w:szCs w:val="24"/>
                <w:lang w:val="uk-UA" w:eastAsia="uk-UA"/>
              </w:rPr>
            </w:pPr>
            <w:r w:rsidRPr="00E679F1">
              <w:rPr>
                <w:b/>
                <w:szCs w:val="24"/>
                <w:lang w:val="uk-UA" w:eastAsia="uk-UA"/>
              </w:rPr>
              <w:t>Міжміський код та телефон</w:t>
            </w:r>
          </w:p>
        </w:tc>
        <w:tc>
          <w:tcPr>
            <w:tcW w:w="6803" w:type="dxa"/>
            <w:shd w:val="clear" w:color="auto" w:fill="auto"/>
            <w:vAlign w:val="center"/>
          </w:tcPr>
          <w:p w:rsidR="00E679F1" w:rsidRPr="00E679F1" w:rsidRDefault="00E679F1" w:rsidP="00E679F1">
            <w:pPr>
              <w:rPr>
                <w:szCs w:val="24"/>
                <w:lang w:val="uk-UA" w:eastAsia="uk-UA"/>
              </w:rPr>
            </w:pPr>
            <w:r w:rsidRPr="00E679F1">
              <w:rPr>
                <w:szCs w:val="24"/>
                <w:lang w:val="uk-UA" w:eastAsia="uk-UA"/>
              </w:rPr>
              <w:t>(044) 363-04-00</w:t>
            </w:r>
          </w:p>
        </w:tc>
      </w:tr>
      <w:tr w:rsidR="00E679F1" w:rsidRPr="00E679F1" w:rsidTr="00DD3137">
        <w:trPr>
          <w:trHeight w:val="360"/>
        </w:trPr>
        <w:tc>
          <w:tcPr>
            <w:tcW w:w="3401" w:type="dxa"/>
            <w:shd w:val="clear" w:color="auto" w:fill="auto"/>
            <w:vAlign w:val="center"/>
          </w:tcPr>
          <w:p w:rsidR="00E679F1" w:rsidRPr="00E679F1" w:rsidRDefault="00E679F1" w:rsidP="00E679F1">
            <w:pPr>
              <w:rPr>
                <w:b/>
                <w:szCs w:val="24"/>
                <w:lang w:val="uk-UA" w:eastAsia="uk-UA"/>
              </w:rPr>
            </w:pPr>
            <w:r w:rsidRPr="00E679F1">
              <w:rPr>
                <w:b/>
                <w:szCs w:val="24"/>
                <w:lang w:val="uk-UA" w:eastAsia="uk-UA"/>
              </w:rPr>
              <w:t>Основні види діяльності із зазначенням їх найменування та коду за КВЕД</w:t>
            </w:r>
          </w:p>
        </w:tc>
        <w:tc>
          <w:tcPr>
            <w:tcW w:w="6803" w:type="dxa"/>
            <w:shd w:val="clear" w:color="auto" w:fill="auto"/>
            <w:vAlign w:val="center"/>
          </w:tcPr>
          <w:p w:rsidR="00E679F1" w:rsidRPr="00E679F1" w:rsidRDefault="00E679F1" w:rsidP="00E679F1">
            <w:pPr>
              <w:rPr>
                <w:szCs w:val="24"/>
                <w:lang w:val="uk-UA" w:eastAsia="uk-UA"/>
              </w:rPr>
            </w:pPr>
            <w:r w:rsidRPr="00E679F1">
              <w:rPr>
                <w:szCs w:val="24"/>
                <w:lang w:val="uk-UA" w:eastAsia="uk-UA"/>
              </w:rPr>
              <w:t>63.11   ОБРОБЛЕННЯ ДАНИХ, РОЗМІЩЕННЯ ІНФОРМАЦІЇ НА ВЕБ-ВУЗЛАХ І ПОВ'ЯЗАНА З НИМИ ДІЯЛЬНІСТЬ</w:t>
            </w:r>
          </w:p>
          <w:p w:rsidR="00E679F1" w:rsidRPr="00E679F1" w:rsidRDefault="00E679F1" w:rsidP="00E679F1">
            <w:pPr>
              <w:rPr>
                <w:szCs w:val="24"/>
                <w:lang w:val="uk-UA" w:eastAsia="uk-UA"/>
              </w:rPr>
            </w:pPr>
            <w:r w:rsidRPr="00E679F1">
              <w:rPr>
                <w:szCs w:val="24"/>
                <w:lang w:val="uk-UA" w:eastAsia="uk-UA"/>
              </w:rPr>
              <w:t>18.20   ТИРАЖУВАННЯ ЗВУКО-, ВІДЕОЗАПИСІВ І ПРОГРАМНОГО ЗАБЕЗПЕЧЕННЯ</w:t>
            </w:r>
          </w:p>
          <w:p w:rsidR="00E679F1" w:rsidRPr="00E679F1" w:rsidRDefault="00E679F1" w:rsidP="00E679F1">
            <w:pPr>
              <w:rPr>
                <w:szCs w:val="24"/>
                <w:lang w:val="uk-UA" w:eastAsia="uk-UA"/>
              </w:rPr>
            </w:pPr>
            <w:r w:rsidRPr="00E679F1">
              <w:rPr>
                <w:szCs w:val="24"/>
                <w:lang w:val="uk-UA" w:eastAsia="uk-UA"/>
              </w:rPr>
              <w:t>62.01   КОМП'ЮТЕРНЕ ПРОГРАМУВАННЯ</w:t>
            </w:r>
          </w:p>
        </w:tc>
      </w:tr>
      <w:tr w:rsidR="00E679F1" w:rsidRPr="00E679F1" w:rsidTr="00DD3137">
        <w:trPr>
          <w:trHeight w:val="360"/>
        </w:trPr>
        <w:tc>
          <w:tcPr>
            <w:tcW w:w="3401" w:type="dxa"/>
            <w:shd w:val="clear" w:color="auto" w:fill="auto"/>
            <w:vAlign w:val="center"/>
          </w:tcPr>
          <w:p w:rsidR="00E679F1" w:rsidRPr="00E679F1" w:rsidRDefault="00E679F1" w:rsidP="00E679F1">
            <w:pPr>
              <w:rPr>
                <w:b/>
                <w:szCs w:val="24"/>
                <w:lang w:val="uk-UA" w:eastAsia="uk-UA"/>
              </w:rPr>
            </w:pPr>
            <w:r w:rsidRPr="00E679F1">
              <w:rPr>
                <w:b/>
                <w:szCs w:val="24"/>
                <w:lang w:val="uk-UA" w:eastAsia="uk-UA"/>
              </w:rPr>
              <w:t>Вид діяльності</w:t>
            </w:r>
          </w:p>
        </w:tc>
        <w:tc>
          <w:tcPr>
            <w:tcW w:w="6803" w:type="dxa"/>
            <w:shd w:val="clear" w:color="auto" w:fill="auto"/>
            <w:vAlign w:val="center"/>
          </w:tcPr>
          <w:p w:rsidR="00E679F1" w:rsidRPr="00E679F1" w:rsidRDefault="00E679F1" w:rsidP="00E679F1">
            <w:pPr>
              <w:rPr>
                <w:szCs w:val="24"/>
                <w:lang w:val="uk-UA" w:eastAsia="uk-UA"/>
              </w:rPr>
            </w:pPr>
            <w:r w:rsidRPr="00E679F1">
              <w:rPr>
                <w:szCs w:val="24"/>
                <w:lang w:val="uk-UA" w:eastAsia="uk-UA"/>
              </w:rPr>
              <w:t>Депозитарна діяльність центрального депозитарію</w:t>
            </w:r>
          </w:p>
        </w:tc>
      </w:tr>
    </w:tbl>
    <w:p w:rsidR="00E679F1" w:rsidRPr="00E679F1" w:rsidRDefault="00E679F1" w:rsidP="00E679F1">
      <w:pPr>
        <w:spacing w:after="0" w:line="240" w:lineRule="auto"/>
        <w:rPr>
          <w:rFonts w:ascii="Times New Roman" w:eastAsia="Times New Roman" w:hAnsi="Times New Roman" w:cs="Times New Roman"/>
          <w:sz w:val="20"/>
          <w:szCs w:val="24"/>
          <w:lang w:val="uk-UA" w:eastAsia="uk-UA"/>
        </w:rPr>
      </w:pPr>
    </w:p>
    <w:p w:rsidR="00E679F1" w:rsidRPr="00E679F1" w:rsidRDefault="00E679F1" w:rsidP="00E679F1">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1"/>
        <w:gridCol w:w="6581"/>
      </w:tblGrid>
      <w:tr w:rsidR="00E679F1" w:rsidRPr="00E679F1" w:rsidTr="00DD3137">
        <w:trPr>
          <w:trHeight w:val="360"/>
        </w:trPr>
        <w:tc>
          <w:tcPr>
            <w:tcW w:w="3401" w:type="dxa"/>
            <w:shd w:val="clear" w:color="auto" w:fill="auto"/>
            <w:vAlign w:val="center"/>
          </w:tcPr>
          <w:p w:rsidR="00E679F1" w:rsidRPr="00E679F1" w:rsidRDefault="00E679F1" w:rsidP="00E679F1">
            <w:pPr>
              <w:rPr>
                <w:b/>
                <w:szCs w:val="24"/>
                <w:lang w:val="uk-UA" w:eastAsia="uk-UA"/>
              </w:rPr>
            </w:pPr>
            <w:r w:rsidRPr="00E679F1">
              <w:rPr>
                <w:b/>
                <w:szCs w:val="24"/>
                <w:lang w:val="uk-UA" w:eastAsia="uk-UA"/>
              </w:rPr>
              <w:t xml:space="preserve">Повне найменування або ім'я </w:t>
            </w:r>
          </w:p>
        </w:tc>
        <w:tc>
          <w:tcPr>
            <w:tcW w:w="6803" w:type="dxa"/>
            <w:shd w:val="clear" w:color="auto" w:fill="auto"/>
            <w:vAlign w:val="center"/>
          </w:tcPr>
          <w:p w:rsidR="00E679F1" w:rsidRPr="00E679F1" w:rsidRDefault="00E679F1" w:rsidP="00E679F1">
            <w:pPr>
              <w:rPr>
                <w:szCs w:val="24"/>
                <w:lang w:val="uk-UA" w:eastAsia="uk-UA"/>
              </w:rPr>
            </w:pPr>
            <w:r w:rsidRPr="00E679F1">
              <w:rPr>
                <w:szCs w:val="24"/>
                <w:lang w:val="uk-UA" w:eastAsia="uk-UA"/>
              </w:rPr>
              <w:t>ДУ "Агентство з розвитку інфраструктури фондового ринку України"</w:t>
            </w:r>
          </w:p>
        </w:tc>
      </w:tr>
      <w:tr w:rsidR="00E679F1" w:rsidRPr="00E679F1" w:rsidTr="00DD3137">
        <w:trPr>
          <w:trHeight w:val="360"/>
        </w:trPr>
        <w:tc>
          <w:tcPr>
            <w:tcW w:w="3401" w:type="dxa"/>
            <w:shd w:val="clear" w:color="auto" w:fill="auto"/>
            <w:vAlign w:val="center"/>
          </w:tcPr>
          <w:p w:rsidR="00E679F1" w:rsidRPr="00E679F1" w:rsidRDefault="00E679F1" w:rsidP="00E679F1">
            <w:pPr>
              <w:rPr>
                <w:b/>
                <w:szCs w:val="24"/>
                <w:lang w:val="uk-UA" w:eastAsia="uk-UA"/>
              </w:rPr>
            </w:pPr>
            <w:r w:rsidRPr="00E679F1">
              <w:rPr>
                <w:b/>
                <w:szCs w:val="24"/>
                <w:lang w:val="uk-UA" w:eastAsia="uk-UA"/>
              </w:rPr>
              <w:t>РНОКПП</w:t>
            </w:r>
          </w:p>
        </w:tc>
        <w:tc>
          <w:tcPr>
            <w:tcW w:w="6803" w:type="dxa"/>
            <w:shd w:val="clear" w:color="auto" w:fill="auto"/>
            <w:vAlign w:val="center"/>
          </w:tcPr>
          <w:p w:rsidR="00E679F1" w:rsidRPr="00E679F1" w:rsidRDefault="00E679F1" w:rsidP="00E679F1">
            <w:pPr>
              <w:rPr>
                <w:szCs w:val="24"/>
                <w:lang w:val="uk-UA" w:eastAsia="uk-UA"/>
              </w:rPr>
            </w:pPr>
          </w:p>
        </w:tc>
      </w:tr>
      <w:tr w:rsidR="00E679F1" w:rsidRPr="00E679F1" w:rsidTr="00DD3137">
        <w:trPr>
          <w:trHeight w:val="360"/>
        </w:trPr>
        <w:tc>
          <w:tcPr>
            <w:tcW w:w="3401" w:type="dxa"/>
            <w:shd w:val="clear" w:color="auto" w:fill="auto"/>
            <w:vAlign w:val="center"/>
          </w:tcPr>
          <w:p w:rsidR="00E679F1" w:rsidRPr="00E679F1" w:rsidRDefault="00E679F1" w:rsidP="00E679F1">
            <w:pPr>
              <w:rPr>
                <w:b/>
                <w:szCs w:val="24"/>
                <w:lang w:val="uk-UA" w:eastAsia="uk-UA"/>
              </w:rPr>
            </w:pPr>
            <w:r w:rsidRPr="00E679F1">
              <w:rPr>
                <w:b/>
                <w:szCs w:val="24"/>
                <w:lang w:val="uk-UA" w:eastAsia="uk-UA"/>
              </w:rPr>
              <w:t>УНЗР</w:t>
            </w:r>
          </w:p>
        </w:tc>
        <w:tc>
          <w:tcPr>
            <w:tcW w:w="6803" w:type="dxa"/>
            <w:shd w:val="clear" w:color="auto" w:fill="auto"/>
            <w:vAlign w:val="center"/>
          </w:tcPr>
          <w:p w:rsidR="00E679F1" w:rsidRPr="00E679F1" w:rsidRDefault="00E679F1" w:rsidP="00E679F1">
            <w:pPr>
              <w:rPr>
                <w:szCs w:val="24"/>
                <w:lang w:val="uk-UA" w:eastAsia="uk-UA"/>
              </w:rPr>
            </w:pPr>
          </w:p>
        </w:tc>
      </w:tr>
      <w:tr w:rsidR="00E679F1" w:rsidRPr="00E679F1" w:rsidTr="00DD3137">
        <w:trPr>
          <w:trHeight w:val="360"/>
        </w:trPr>
        <w:tc>
          <w:tcPr>
            <w:tcW w:w="3401" w:type="dxa"/>
            <w:shd w:val="clear" w:color="auto" w:fill="auto"/>
            <w:vAlign w:val="center"/>
          </w:tcPr>
          <w:p w:rsidR="00E679F1" w:rsidRPr="00E679F1" w:rsidRDefault="00E679F1" w:rsidP="00E679F1">
            <w:pPr>
              <w:rPr>
                <w:b/>
                <w:szCs w:val="24"/>
                <w:lang w:val="uk-UA" w:eastAsia="uk-UA"/>
              </w:rPr>
            </w:pPr>
            <w:r w:rsidRPr="00E679F1">
              <w:rPr>
                <w:b/>
                <w:szCs w:val="24"/>
                <w:lang w:val="uk-UA" w:eastAsia="uk-UA"/>
              </w:rPr>
              <w:t>Організаційно-правова форма</w:t>
            </w:r>
          </w:p>
        </w:tc>
        <w:tc>
          <w:tcPr>
            <w:tcW w:w="6803" w:type="dxa"/>
            <w:shd w:val="clear" w:color="auto" w:fill="auto"/>
            <w:vAlign w:val="center"/>
          </w:tcPr>
          <w:p w:rsidR="00E679F1" w:rsidRPr="00E679F1" w:rsidRDefault="00E679F1" w:rsidP="00E679F1">
            <w:pPr>
              <w:rPr>
                <w:szCs w:val="24"/>
                <w:lang w:val="uk-UA" w:eastAsia="uk-UA"/>
              </w:rPr>
            </w:pPr>
            <w:r w:rsidRPr="00E679F1">
              <w:rPr>
                <w:szCs w:val="24"/>
                <w:lang w:val="uk-UA" w:eastAsia="uk-UA"/>
              </w:rPr>
              <w:t>Державна органiзацiя (установа, заклад)</w:t>
            </w:r>
          </w:p>
        </w:tc>
      </w:tr>
      <w:tr w:rsidR="00E679F1" w:rsidRPr="00E679F1" w:rsidTr="00DD3137">
        <w:trPr>
          <w:trHeight w:val="360"/>
        </w:trPr>
        <w:tc>
          <w:tcPr>
            <w:tcW w:w="3401" w:type="dxa"/>
            <w:shd w:val="clear" w:color="auto" w:fill="auto"/>
            <w:vAlign w:val="center"/>
          </w:tcPr>
          <w:p w:rsidR="00E679F1" w:rsidRPr="00E679F1" w:rsidRDefault="00E679F1" w:rsidP="00E679F1">
            <w:pPr>
              <w:rPr>
                <w:b/>
                <w:szCs w:val="24"/>
                <w:lang w:val="uk-UA" w:eastAsia="uk-UA"/>
              </w:rPr>
            </w:pPr>
            <w:r w:rsidRPr="00E679F1">
              <w:rPr>
                <w:b/>
                <w:szCs w:val="24"/>
                <w:lang w:val="uk-UA" w:eastAsia="uk-UA"/>
              </w:rPr>
              <w:t>Ідентифікаційний код юридичної особи</w:t>
            </w:r>
          </w:p>
        </w:tc>
        <w:tc>
          <w:tcPr>
            <w:tcW w:w="6803" w:type="dxa"/>
            <w:shd w:val="clear" w:color="auto" w:fill="auto"/>
            <w:vAlign w:val="center"/>
          </w:tcPr>
          <w:p w:rsidR="00E679F1" w:rsidRPr="00E679F1" w:rsidRDefault="00E679F1" w:rsidP="00E679F1">
            <w:pPr>
              <w:rPr>
                <w:szCs w:val="24"/>
                <w:lang w:val="uk-UA" w:eastAsia="uk-UA"/>
              </w:rPr>
            </w:pPr>
            <w:r w:rsidRPr="00E679F1">
              <w:rPr>
                <w:szCs w:val="24"/>
                <w:lang w:val="uk-UA" w:eastAsia="uk-UA"/>
              </w:rPr>
              <w:t>21676262</w:t>
            </w:r>
          </w:p>
        </w:tc>
      </w:tr>
      <w:tr w:rsidR="00E679F1" w:rsidRPr="00E679F1" w:rsidTr="00DD3137">
        <w:trPr>
          <w:trHeight w:val="360"/>
        </w:trPr>
        <w:tc>
          <w:tcPr>
            <w:tcW w:w="3401" w:type="dxa"/>
            <w:shd w:val="clear" w:color="auto" w:fill="auto"/>
            <w:vAlign w:val="center"/>
          </w:tcPr>
          <w:p w:rsidR="00E679F1" w:rsidRPr="00E679F1" w:rsidRDefault="00E679F1" w:rsidP="00E679F1">
            <w:pPr>
              <w:rPr>
                <w:b/>
                <w:szCs w:val="24"/>
                <w:lang w:val="uk-UA" w:eastAsia="uk-UA"/>
              </w:rPr>
            </w:pPr>
            <w:r w:rsidRPr="00E679F1">
              <w:rPr>
                <w:b/>
                <w:szCs w:val="24"/>
                <w:lang w:val="uk-UA" w:eastAsia="uk-UA"/>
              </w:rPr>
              <w:t>Місцезнаходження</w:t>
            </w:r>
          </w:p>
        </w:tc>
        <w:tc>
          <w:tcPr>
            <w:tcW w:w="6803" w:type="dxa"/>
            <w:shd w:val="clear" w:color="auto" w:fill="auto"/>
            <w:vAlign w:val="center"/>
          </w:tcPr>
          <w:p w:rsidR="00E679F1" w:rsidRPr="00E679F1" w:rsidRDefault="00E679F1" w:rsidP="00E679F1">
            <w:pPr>
              <w:rPr>
                <w:szCs w:val="24"/>
                <w:lang w:val="uk-UA" w:eastAsia="uk-UA"/>
              </w:rPr>
            </w:pPr>
            <w:r w:rsidRPr="00E679F1">
              <w:rPr>
                <w:szCs w:val="24"/>
                <w:lang w:val="uk-UA" w:eastAsia="uk-UA"/>
              </w:rPr>
              <w:t>03150 УКРАЇНА   м.Київ вул.Антоновича, 51, оф. 1206</w:t>
            </w:r>
          </w:p>
        </w:tc>
      </w:tr>
      <w:tr w:rsidR="00E679F1" w:rsidRPr="00E679F1" w:rsidTr="00DD3137">
        <w:trPr>
          <w:trHeight w:val="360"/>
        </w:trPr>
        <w:tc>
          <w:tcPr>
            <w:tcW w:w="3401" w:type="dxa"/>
            <w:shd w:val="clear" w:color="auto" w:fill="auto"/>
            <w:vAlign w:val="center"/>
          </w:tcPr>
          <w:p w:rsidR="00E679F1" w:rsidRPr="00E679F1" w:rsidRDefault="00E679F1" w:rsidP="00E679F1">
            <w:pPr>
              <w:rPr>
                <w:b/>
                <w:szCs w:val="24"/>
                <w:lang w:val="uk-UA" w:eastAsia="uk-UA"/>
              </w:rPr>
            </w:pPr>
            <w:r w:rsidRPr="00E679F1">
              <w:rPr>
                <w:b/>
                <w:szCs w:val="24"/>
                <w:lang w:val="uk-UA" w:eastAsia="uk-UA"/>
              </w:rPr>
              <w:t>Номер ліцензії або іншого документа на цей вид діяльності</w:t>
            </w:r>
          </w:p>
        </w:tc>
        <w:tc>
          <w:tcPr>
            <w:tcW w:w="6803" w:type="dxa"/>
            <w:shd w:val="clear" w:color="auto" w:fill="auto"/>
            <w:vAlign w:val="center"/>
          </w:tcPr>
          <w:p w:rsidR="00E679F1" w:rsidRPr="00E679F1" w:rsidRDefault="00E679F1" w:rsidP="00E679F1">
            <w:pPr>
              <w:rPr>
                <w:szCs w:val="24"/>
                <w:lang w:val="uk-UA" w:eastAsia="uk-UA"/>
              </w:rPr>
            </w:pPr>
            <w:r w:rsidRPr="00E679F1">
              <w:rPr>
                <w:szCs w:val="24"/>
                <w:lang w:val="uk-UA" w:eastAsia="uk-UA"/>
              </w:rPr>
              <w:t>DR/00002/ARM</w:t>
            </w:r>
          </w:p>
        </w:tc>
      </w:tr>
      <w:tr w:rsidR="00E679F1" w:rsidRPr="00E679F1" w:rsidTr="00DD3137">
        <w:trPr>
          <w:trHeight w:val="360"/>
        </w:trPr>
        <w:tc>
          <w:tcPr>
            <w:tcW w:w="3401" w:type="dxa"/>
            <w:shd w:val="clear" w:color="auto" w:fill="auto"/>
            <w:vAlign w:val="center"/>
          </w:tcPr>
          <w:p w:rsidR="00E679F1" w:rsidRPr="00E679F1" w:rsidRDefault="00E679F1" w:rsidP="00E679F1">
            <w:pPr>
              <w:rPr>
                <w:b/>
                <w:szCs w:val="24"/>
                <w:lang w:val="uk-UA" w:eastAsia="uk-UA"/>
              </w:rPr>
            </w:pPr>
            <w:r w:rsidRPr="00E679F1">
              <w:rPr>
                <w:b/>
                <w:szCs w:val="24"/>
                <w:lang w:val="uk-UA" w:eastAsia="uk-UA"/>
              </w:rPr>
              <w:t>Назва державного органу, що видав ліцензію або інший документ</w:t>
            </w:r>
          </w:p>
        </w:tc>
        <w:tc>
          <w:tcPr>
            <w:tcW w:w="6803" w:type="dxa"/>
            <w:shd w:val="clear" w:color="auto" w:fill="auto"/>
            <w:vAlign w:val="center"/>
          </w:tcPr>
          <w:p w:rsidR="00E679F1" w:rsidRPr="00E679F1" w:rsidRDefault="00E679F1" w:rsidP="00E679F1">
            <w:pPr>
              <w:rPr>
                <w:szCs w:val="24"/>
                <w:lang w:val="uk-UA" w:eastAsia="uk-UA"/>
              </w:rPr>
            </w:pPr>
            <w:r w:rsidRPr="00E679F1">
              <w:rPr>
                <w:szCs w:val="24"/>
                <w:lang w:val="uk-UA" w:eastAsia="uk-UA"/>
              </w:rPr>
              <w:t>НКЦПФР</w:t>
            </w:r>
          </w:p>
        </w:tc>
      </w:tr>
      <w:tr w:rsidR="00E679F1" w:rsidRPr="00E679F1" w:rsidTr="00DD3137">
        <w:trPr>
          <w:trHeight w:val="360"/>
        </w:trPr>
        <w:tc>
          <w:tcPr>
            <w:tcW w:w="3401" w:type="dxa"/>
            <w:shd w:val="clear" w:color="auto" w:fill="auto"/>
            <w:vAlign w:val="center"/>
          </w:tcPr>
          <w:p w:rsidR="00E679F1" w:rsidRPr="00E679F1" w:rsidRDefault="00E679F1" w:rsidP="00E679F1">
            <w:pPr>
              <w:rPr>
                <w:b/>
                <w:szCs w:val="24"/>
                <w:lang w:val="uk-UA" w:eastAsia="uk-UA"/>
              </w:rPr>
            </w:pPr>
            <w:r w:rsidRPr="00E679F1">
              <w:rPr>
                <w:b/>
                <w:szCs w:val="24"/>
                <w:lang w:val="uk-UA" w:eastAsia="uk-UA"/>
              </w:rPr>
              <w:t>Дата видачі ліцензії або іншого документа</w:t>
            </w:r>
          </w:p>
        </w:tc>
        <w:tc>
          <w:tcPr>
            <w:tcW w:w="6803" w:type="dxa"/>
            <w:shd w:val="clear" w:color="auto" w:fill="auto"/>
            <w:vAlign w:val="center"/>
          </w:tcPr>
          <w:p w:rsidR="00E679F1" w:rsidRPr="00E679F1" w:rsidRDefault="00E679F1" w:rsidP="00E679F1">
            <w:pPr>
              <w:rPr>
                <w:szCs w:val="24"/>
                <w:lang w:val="uk-UA" w:eastAsia="uk-UA"/>
              </w:rPr>
            </w:pPr>
            <w:r w:rsidRPr="00E679F1">
              <w:rPr>
                <w:szCs w:val="24"/>
                <w:lang w:val="uk-UA" w:eastAsia="uk-UA"/>
              </w:rPr>
              <w:t>18.02.2019</w:t>
            </w:r>
          </w:p>
        </w:tc>
      </w:tr>
      <w:tr w:rsidR="00E679F1" w:rsidRPr="00E679F1" w:rsidTr="00DD3137">
        <w:trPr>
          <w:trHeight w:val="360"/>
        </w:trPr>
        <w:tc>
          <w:tcPr>
            <w:tcW w:w="3401" w:type="dxa"/>
            <w:shd w:val="clear" w:color="auto" w:fill="auto"/>
            <w:vAlign w:val="center"/>
          </w:tcPr>
          <w:p w:rsidR="00E679F1" w:rsidRPr="00E679F1" w:rsidRDefault="00E679F1" w:rsidP="00E679F1">
            <w:pPr>
              <w:rPr>
                <w:b/>
                <w:szCs w:val="24"/>
                <w:lang w:val="uk-UA" w:eastAsia="uk-UA"/>
              </w:rPr>
            </w:pPr>
            <w:r w:rsidRPr="00E679F1">
              <w:rPr>
                <w:b/>
                <w:szCs w:val="24"/>
                <w:lang w:val="uk-UA" w:eastAsia="uk-UA"/>
              </w:rPr>
              <w:t>Міжміський код та телефон</w:t>
            </w:r>
          </w:p>
        </w:tc>
        <w:tc>
          <w:tcPr>
            <w:tcW w:w="6803" w:type="dxa"/>
            <w:shd w:val="clear" w:color="auto" w:fill="auto"/>
            <w:vAlign w:val="center"/>
          </w:tcPr>
          <w:p w:rsidR="00E679F1" w:rsidRPr="00E679F1" w:rsidRDefault="00E679F1" w:rsidP="00E679F1">
            <w:pPr>
              <w:rPr>
                <w:szCs w:val="24"/>
                <w:lang w:val="uk-UA" w:eastAsia="uk-UA"/>
              </w:rPr>
            </w:pPr>
            <w:r w:rsidRPr="00E679F1">
              <w:rPr>
                <w:szCs w:val="24"/>
                <w:lang w:val="uk-UA" w:eastAsia="uk-UA"/>
              </w:rPr>
              <w:t>(044) 287-56-70</w:t>
            </w:r>
          </w:p>
        </w:tc>
      </w:tr>
      <w:tr w:rsidR="00E679F1" w:rsidRPr="00E679F1" w:rsidTr="00DD3137">
        <w:trPr>
          <w:trHeight w:val="360"/>
        </w:trPr>
        <w:tc>
          <w:tcPr>
            <w:tcW w:w="3401" w:type="dxa"/>
            <w:shd w:val="clear" w:color="auto" w:fill="auto"/>
            <w:vAlign w:val="center"/>
          </w:tcPr>
          <w:p w:rsidR="00E679F1" w:rsidRPr="00E679F1" w:rsidRDefault="00E679F1" w:rsidP="00E679F1">
            <w:pPr>
              <w:rPr>
                <w:b/>
                <w:szCs w:val="24"/>
                <w:lang w:val="uk-UA" w:eastAsia="uk-UA"/>
              </w:rPr>
            </w:pPr>
            <w:r w:rsidRPr="00E679F1">
              <w:rPr>
                <w:b/>
                <w:szCs w:val="24"/>
                <w:lang w:val="uk-UA" w:eastAsia="uk-UA"/>
              </w:rPr>
              <w:t>Основні види діяльності із зазначенням їх найменування та коду за КВЕД</w:t>
            </w:r>
          </w:p>
        </w:tc>
        <w:tc>
          <w:tcPr>
            <w:tcW w:w="6803" w:type="dxa"/>
            <w:shd w:val="clear" w:color="auto" w:fill="auto"/>
            <w:vAlign w:val="center"/>
          </w:tcPr>
          <w:p w:rsidR="00E679F1" w:rsidRPr="00E679F1" w:rsidRDefault="00E679F1" w:rsidP="00E679F1">
            <w:pPr>
              <w:rPr>
                <w:szCs w:val="24"/>
                <w:lang w:val="uk-UA" w:eastAsia="uk-UA"/>
              </w:rPr>
            </w:pPr>
            <w:r w:rsidRPr="00E679F1">
              <w:rPr>
                <w:szCs w:val="24"/>
                <w:lang w:val="uk-UA" w:eastAsia="uk-UA"/>
              </w:rPr>
              <w:t>63.11   ОБРОБЛЕННЯ ДАНИХ, РОЗМІЩЕННЯ ІНФОРМАЦІЇ НА ВЕБ-ВУЗЛАХ І ПОВ'ЯЗАНА З НИМИ ДІЯЛЬНІСТЬ</w:t>
            </w:r>
          </w:p>
          <w:p w:rsidR="00E679F1" w:rsidRPr="00E679F1" w:rsidRDefault="00E679F1" w:rsidP="00E679F1">
            <w:pPr>
              <w:rPr>
                <w:szCs w:val="24"/>
                <w:lang w:val="uk-UA" w:eastAsia="uk-UA"/>
              </w:rPr>
            </w:pPr>
            <w:r w:rsidRPr="00E679F1">
              <w:rPr>
                <w:szCs w:val="24"/>
                <w:lang w:val="uk-UA" w:eastAsia="uk-UA"/>
              </w:rPr>
              <w:t>84.13   РЕГУЛЮВАННЯ ТА СПРИЯННЯ ЕФЕКТИВНОМУ ВЕДЕННЮ ЕКОНОМІЧНОЇ ДІЯЛЬНОСТІ</w:t>
            </w:r>
          </w:p>
          <w:p w:rsidR="00E679F1" w:rsidRPr="00E679F1" w:rsidRDefault="00E679F1" w:rsidP="00E679F1">
            <w:pPr>
              <w:rPr>
                <w:szCs w:val="24"/>
                <w:lang w:val="uk-UA" w:eastAsia="uk-UA"/>
              </w:rPr>
            </w:pPr>
            <w:r w:rsidRPr="00E679F1">
              <w:rPr>
                <w:szCs w:val="24"/>
                <w:lang w:val="uk-UA" w:eastAsia="uk-UA"/>
              </w:rPr>
              <w:t>62.02   КОНСУЛЬТУВАННЯ З ПИТАНЬ ІНФОРМАТИЗАЦІЇ</w:t>
            </w:r>
          </w:p>
        </w:tc>
      </w:tr>
      <w:tr w:rsidR="00E679F1" w:rsidRPr="00E679F1" w:rsidTr="00DD3137">
        <w:trPr>
          <w:trHeight w:val="360"/>
        </w:trPr>
        <w:tc>
          <w:tcPr>
            <w:tcW w:w="3401" w:type="dxa"/>
            <w:shd w:val="clear" w:color="auto" w:fill="auto"/>
            <w:vAlign w:val="center"/>
          </w:tcPr>
          <w:p w:rsidR="00E679F1" w:rsidRPr="00E679F1" w:rsidRDefault="00E679F1" w:rsidP="00E679F1">
            <w:pPr>
              <w:rPr>
                <w:b/>
                <w:szCs w:val="24"/>
                <w:lang w:val="uk-UA" w:eastAsia="uk-UA"/>
              </w:rPr>
            </w:pPr>
            <w:r w:rsidRPr="00E679F1">
              <w:rPr>
                <w:b/>
                <w:szCs w:val="24"/>
                <w:lang w:val="uk-UA" w:eastAsia="uk-UA"/>
              </w:rPr>
              <w:t>Вид діяльності</w:t>
            </w:r>
          </w:p>
        </w:tc>
        <w:tc>
          <w:tcPr>
            <w:tcW w:w="6803" w:type="dxa"/>
            <w:shd w:val="clear" w:color="auto" w:fill="auto"/>
            <w:vAlign w:val="center"/>
          </w:tcPr>
          <w:p w:rsidR="00E679F1" w:rsidRPr="00E679F1" w:rsidRDefault="00E679F1" w:rsidP="00E679F1">
            <w:pPr>
              <w:rPr>
                <w:szCs w:val="24"/>
                <w:lang w:val="uk-UA" w:eastAsia="uk-UA"/>
              </w:rPr>
            </w:pPr>
            <w:r w:rsidRPr="00E679F1">
              <w:rPr>
                <w:szCs w:val="24"/>
                <w:lang w:val="uk-UA" w:eastAsia="uk-UA"/>
              </w:rPr>
              <w:t>Діяльність з подання звітності та/або адміністративних даних до НКЦПФР</w:t>
            </w:r>
          </w:p>
        </w:tc>
      </w:tr>
    </w:tbl>
    <w:p w:rsidR="00E679F1" w:rsidRPr="00E679F1" w:rsidRDefault="00E679F1" w:rsidP="00E679F1">
      <w:pPr>
        <w:spacing w:after="0" w:line="240" w:lineRule="auto"/>
        <w:rPr>
          <w:rFonts w:ascii="Times New Roman" w:eastAsia="Times New Roman" w:hAnsi="Times New Roman" w:cs="Times New Roman"/>
          <w:sz w:val="20"/>
          <w:szCs w:val="24"/>
          <w:lang w:val="uk-UA" w:eastAsia="uk-UA"/>
        </w:rPr>
      </w:pPr>
    </w:p>
    <w:p w:rsidR="00E679F1" w:rsidRPr="00E679F1" w:rsidRDefault="00E679F1" w:rsidP="00E679F1">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1"/>
        <w:gridCol w:w="6581"/>
      </w:tblGrid>
      <w:tr w:rsidR="00E679F1" w:rsidRPr="00E679F1" w:rsidTr="00DD3137">
        <w:trPr>
          <w:trHeight w:val="360"/>
        </w:trPr>
        <w:tc>
          <w:tcPr>
            <w:tcW w:w="3401" w:type="dxa"/>
            <w:shd w:val="clear" w:color="auto" w:fill="auto"/>
            <w:vAlign w:val="center"/>
          </w:tcPr>
          <w:p w:rsidR="00E679F1" w:rsidRPr="00E679F1" w:rsidRDefault="00E679F1" w:rsidP="00E679F1">
            <w:pPr>
              <w:rPr>
                <w:b/>
                <w:szCs w:val="24"/>
                <w:lang w:val="uk-UA" w:eastAsia="uk-UA"/>
              </w:rPr>
            </w:pPr>
            <w:r w:rsidRPr="00E679F1">
              <w:rPr>
                <w:b/>
                <w:szCs w:val="24"/>
                <w:lang w:val="uk-UA" w:eastAsia="uk-UA"/>
              </w:rPr>
              <w:t xml:space="preserve">Повне найменування або ім'я </w:t>
            </w:r>
          </w:p>
        </w:tc>
        <w:tc>
          <w:tcPr>
            <w:tcW w:w="6803" w:type="dxa"/>
            <w:shd w:val="clear" w:color="auto" w:fill="auto"/>
            <w:vAlign w:val="center"/>
          </w:tcPr>
          <w:p w:rsidR="00E679F1" w:rsidRPr="00E679F1" w:rsidRDefault="00E679F1" w:rsidP="00E679F1">
            <w:pPr>
              <w:rPr>
                <w:szCs w:val="24"/>
                <w:lang w:val="uk-UA" w:eastAsia="uk-UA"/>
              </w:rPr>
            </w:pPr>
            <w:r w:rsidRPr="00E679F1">
              <w:rPr>
                <w:szCs w:val="24"/>
                <w:lang w:val="uk-UA" w:eastAsia="uk-UA"/>
              </w:rPr>
              <w:t>ДУ "Агентство з розвитку інфраструктури фондового ринку України"</w:t>
            </w:r>
          </w:p>
        </w:tc>
      </w:tr>
      <w:tr w:rsidR="00E679F1" w:rsidRPr="00E679F1" w:rsidTr="00DD3137">
        <w:trPr>
          <w:trHeight w:val="360"/>
        </w:trPr>
        <w:tc>
          <w:tcPr>
            <w:tcW w:w="3401" w:type="dxa"/>
            <w:shd w:val="clear" w:color="auto" w:fill="auto"/>
            <w:vAlign w:val="center"/>
          </w:tcPr>
          <w:p w:rsidR="00E679F1" w:rsidRPr="00E679F1" w:rsidRDefault="00E679F1" w:rsidP="00E679F1">
            <w:pPr>
              <w:rPr>
                <w:b/>
                <w:szCs w:val="24"/>
                <w:lang w:val="uk-UA" w:eastAsia="uk-UA"/>
              </w:rPr>
            </w:pPr>
            <w:r w:rsidRPr="00E679F1">
              <w:rPr>
                <w:b/>
                <w:szCs w:val="24"/>
                <w:lang w:val="uk-UA" w:eastAsia="uk-UA"/>
              </w:rPr>
              <w:t>РНОКПП</w:t>
            </w:r>
          </w:p>
        </w:tc>
        <w:tc>
          <w:tcPr>
            <w:tcW w:w="6803" w:type="dxa"/>
            <w:shd w:val="clear" w:color="auto" w:fill="auto"/>
            <w:vAlign w:val="center"/>
          </w:tcPr>
          <w:p w:rsidR="00E679F1" w:rsidRPr="00E679F1" w:rsidRDefault="00E679F1" w:rsidP="00E679F1">
            <w:pPr>
              <w:rPr>
                <w:szCs w:val="24"/>
                <w:lang w:val="uk-UA" w:eastAsia="uk-UA"/>
              </w:rPr>
            </w:pPr>
          </w:p>
        </w:tc>
      </w:tr>
      <w:tr w:rsidR="00E679F1" w:rsidRPr="00E679F1" w:rsidTr="00DD3137">
        <w:trPr>
          <w:trHeight w:val="360"/>
        </w:trPr>
        <w:tc>
          <w:tcPr>
            <w:tcW w:w="3401" w:type="dxa"/>
            <w:shd w:val="clear" w:color="auto" w:fill="auto"/>
            <w:vAlign w:val="center"/>
          </w:tcPr>
          <w:p w:rsidR="00E679F1" w:rsidRPr="00E679F1" w:rsidRDefault="00E679F1" w:rsidP="00E679F1">
            <w:pPr>
              <w:rPr>
                <w:b/>
                <w:szCs w:val="24"/>
                <w:lang w:val="uk-UA" w:eastAsia="uk-UA"/>
              </w:rPr>
            </w:pPr>
            <w:r w:rsidRPr="00E679F1">
              <w:rPr>
                <w:b/>
                <w:szCs w:val="24"/>
                <w:lang w:val="uk-UA" w:eastAsia="uk-UA"/>
              </w:rPr>
              <w:t>УНЗР</w:t>
            </w:r>
          </w:p>
        </w:tc>
        <w:tc>
          <w:tcPr>
            <w:tcW w:w="6803" w:type="dxa"/>
            <w:shd w:val="clear" w:color="auto" w:fill="auto"/>
            <w:vAlign w:val="center"/>
          </w:tcPr>
          <w:p w:rsidR="00E679F1" w:rsidRPr="00E679F1" w:rsidRDefault="00E679F1" w:rsidP="00E679F1">
            <w:pPr>
              <w:rPr>
                <w:szCs w:val="24"/>
                <w:lang w:val="uk-UA" w:eastAsia="uk-UA"/>
              </w:rPr>
            </w:pPr>
          </w:p>
        </w:tc>
      </w:tr>
      <w:tr w:rsidR="00E679F1" w:rsidRPr="00E679F1" w:rsidTr="00DD3137">
        <w:trPr>
          <w:trHeight w:val="360"/>
        </w:trPr>
        <w:tc>
          <w:tcPr>
            <w:tcW w:w="3401" w:type="dxa"/>
            <w:shd w:val="clear" w:color="auto" w:fill="auto"/>
            <w:vAlign w:val="center"/>
          </w:tcPr>
          <w:p w:rsidR="00E679F1" w:rsidRPr="00E679F1" w:rsidRDefault="00E679F1" w:rsidP="00E679F1">
            <w:pPr>
              <w:rPr>
                <w:b/>
                <w:szCs w:val="24"/>
                <w:lang w:val="uk-UA" w:eastAsia="uk-UA"/>
              </w:rPr>
            </w:pPr>
            <w:r w:rsidRPr="00E679F1">
              <w:rPr>
                <w:b/>
                <w:szCs w:val="24"/>
                <w:lang w:val="uk-UA" w:eastAsia="uk-UA"/>
              </w:rPr>
              <w:t>Організаційно-правова форма</w:t>
            </w:r>
          </w:p>
        </w:tc>
        <w:tc>
          <w:tcPr>
            <w:tcW w:w="6803" w:type="dxa"/>
            <w:shd w:val="clear" w:color="auto" w:fill="auto"/>
            <w:vAlign w:val="center"/>
          </w:tcPr>
          <w:p w:rsidR="00E679F1" w:rsidRPr="00E679F1" w:rsidRDefault="00E679F1" w:rsidP="00E679F1">
            <w:pPr>
              <w:rPr>
                <w:szCs w:val="24"/>
                <w:lang w:val="uk-UA" w:eastAsia="uk-UA"/>
              </w:rPr>
            </w:pPr>
            <w:r w:rsidRPr="00E679F1">
              <w:rPr>
                <w:szCs w:val="24"/>
                <w:lang w:val="uk-UA" w:eastAsia="uk-UA"/>
              </w:rPr>
              <w:t>Державна органiзацiя (установа, заклад)</w:t>
            </w:r>
          </w:p>
        </w:tc>
      </w:tr>
      <w:tr w:rsidR="00E679F1" w:rsidRPr="00E679F1" w:rsidTr="00DD3137">
        <w:trPr>
          <w:trHeight w:val="360"/>
        </w:trPr>
        <w:tc>
          <w:tcPr>
            <w:tcW w:w="3401" w:type="dxa"/>
            <w:shd w:val="clear" w:color="auto" w:fill="auto"/>
            <w:vAlign w:val="center"/>
          </w:tcPr>
          <w:p w:rsidR="00E679F1" w:rsidRPr="00E679F1" w:rsidRDefault="00E679F1" w:rsidP="00E679F1">
            <w:pPr>
              <w:rPr>
                <w:b/>
                <w:szCs w:val="24"/>
                <w:lang w:val="uk-UA" w:eastAsia="uk-UA"/>
              </w:rPr>
            </w:pPr>
            <w:r w:rsidRPr="00E679F1">
              <w:rPr>
                <w:b/>
                <w:szCs w:val="24"/>
                <w:lang w:val="uk-UA" w:eastAsia="uk-UA"/>
              </w:rPr>
              <w:t>Ідентифікаційний код юридичної особи</w:t>
            </w:r>
          </w:p>
        </w:tc>
        <w:tc>
          <w:tcPr>
            <w:tcW w:w="6803" w:type="dxa"/>
            <w:shd w:val="clear" w:color="auto" w:fill="auto"/>
            <w:vAlign w:val="center"/>
          </w:tcPr>
          <w:p w:rsidR="00E679F1" w:rsidRPr="00E679F1" w:rsidRDefault="00E679F1" w:rsidP="00E679F1">
            <w:pPr>
              <w:rPr>
                <w:szCs w:val="24"/>
                <w:lang w:val="uk-UA" w:eastAsia="uk-UA"/>
              </w:rPr>
            </w:pPr>
            <w:r w:rsidRPr="00E679F1">
              <w:rPr>
                <w:szCs w:val="24"/>
                <w:lang w:val="uk-UA" w:eastAsia="uk-UA"/>
              </w:rPr>
              <w:t>21676262</w:t>
            </w:r>
          </w:p>
        </w:tc>
      </w:tr>
      <w:tr w:rsidR="00E679F1" w:rsidRPr="00E679F1" w:rsidTr="00DD3137">
        <w:trPr>
          <w:trHeight w:val="360"/>
        </w:trPr>
        <w:tc>
          <w:tcPr>
            <w:tcW w:w="3401" w:type="dxa"/>
            <w:shd w:val="clear" w:color="auto" w:fill="auto"/>
            <w:vAlign w:val="center"/>
          </w:tcPr>
          <w:p w:rsidR="00E679F1" w:rsidRPr="00E679F1" w:rsidRDefault="00E679F1" w:rsidP="00E679F1">
            <w:pPr>
              <w:rPr>
                <w:b/>
                <w:szCs w:val="24"/>
                <w:lang w:val="uk-UA" w:eastAsia="uk-UA"/>
              </w:rPr>
            </w:pPr>
            <w:r w:rsidRPr="00E679F1">
              <w:rPr>
                <w:b/>
                <w:szCs w:val="24"/>
                <w:lang w:val="uk-UA" w:eastAsia="uk-UA"/>
              </w:rPr>
              <w:t>Місцезнаходження</w:t>
            </w:r>
          </w:p>
        </w:tc>
        <w:tc>
          <w:tcPr>
            <w:tcW w:w="6803" w:type="dxa"/>
            <w:shd w:val="clear" w:color="auto" w:fill="auto"/>
            <w:vAlign w:val="center"/>
          </w:tcPr>
          <w:p w:rsidR="00E679F1" w:rsidRPr="00E679F1" w:rsidRDefault="00E679F1" w:rsidP="00E679F1">
            <w:pPr>
              <w:rPr>
                <w:szCs w:val="24"/>
                <w:lang w:val="uk-UA" w:eastAsia="uk-UA"/>
              </w:rPr>
            </w:pPr>
            <w:r w:rsidRPr="00E679F1">
              <w:rPr>
                <w:szCs w:val="24"/>
                <w:lang w:val="uk-UA" w:eastAsia="uk-UA"/>
              </w:rPr>
              <w:t>03150 УКРАЇНА   м.Київ вул.Антоновича, 51, оф. 1206</w:t>
            </w:r>
          </w:p>
        </w:tc>
      </w:tr>
      <w:tr w:rsidR="00E679F1" w:rsidRPr="00E679F1" w:rsidTr="00DD3137">
        <w:trPr>
          <w:trHeight w:val="360"/>
        </w:trPr>
        <w:tc>
          <w:tcPr>
            <w:tcW w:w="3401" w:type="dxa"/>
            <w:shd w:val="clear" w:color="auto" w:fill="auto"/>
            <w:vAlign w:val="center"/>
          </w:tcPr>
          <w:p w:rsidR="00E679F1" w:rsidRPr="00E679F1" w:rsidRDefault="00E679F1" w:rsidP="00E679F1">
            <w:pPr>
              <w:rPr>
                <w:b/>
                <w:szCs w:val="24"/>
                <w:lang w:val="uk-UA" w:eastAsia="uk-UA"/>
              </w:rPr>
            </w:pPr>
            <w:r w:rsidRPr="00E679F1">
              <w:rPr>
                <w:b/>
                <w:szCs w:val="24"/>
                <w:lang w:val="uk-UA" w:eastAsia="uk-UA"/>
              </w:rPr>
              <w:t>Номер ліцензії або іншого документа на цей вид діяльності</w:t>
            </w:r>
          </w:p>
        </w:tc>
        <w:tc>
          <w:tcPr>
            <w:tcW w:w="6803" w:type="dxa"/>
            <w:shd w:val="clear" w:color="auto" w:fill="auto"/>
            <w:vAlign w:val="center"/>
          </w:tcPr>
          <w:p w:rsidR="00E679F1" w:rsidRPr="00E679F1" w:rsidRDefault="00E679F1" w:rsidP="00E679F1">
            <w:pPr>
              <w:rPr>
                <w:szCs w:val="24"/>
                <w:lang w:val="uk-UA" w:eastAsia="uk-UA"/>
              </w:rPr>
            </w:pPr>
            <w:r w:rsidRPr="00E679F1">
              <w:rPr>
                <w:szCs w:val="24"/>
                <w:lang w:val="uk-UA" w:eastAsia="uk-UA"/>
              </w:rPr>
              <w:t>DR/00001/APA</w:t>
            </w:r>
          </w:p>
        </w:tc>
      </w:tr>
      <w:tr w:rsidR="00E679F1" w:rsidRPr="00E679F1" w:rsidTr="00DD3137">
        <w:trPr>
          <w:trHeight w:val="360"/>
        </w:trPr>
        <w:tc>
          <w:tcPr>
            <w:tcW w:w="3401" w:type="dxa"/>
            <w:shd w:val="clear" w:color="auto" w:fill="auto"/>
            <w:vAlign w:val="center"/>
          </w:tcPr>
          <w:p w:rsidR="00E679F1" w:rsidRPr="00E679F1" w:rsidRDefault="00E679F1" w:rsidP="00E679F1">
            <w:pPr>
              <w:rPr>
                <w:b/>
                <w:szCs w:val="24"/>
                <w:lang w:val="uk-UA" w:eastAsia="uk-UA"/>
              </w:rPr>
            </w:pPr>
            <w:r w:rsidRPr="00E679F1">
              <w:rPr>
                <w:b/>
                <w:szCs w:val="24"/>
                <w:lang w:val="uk-UA" w:eastAsia="uk-UA"/>
              </w:rPr>
              <w:t>Назва державного органу, що видав ліцензію або інший документ</w:t>
            </w:r>
          </w:p>
        </w:tc>
        <w:tc>
          <w:tcPr>
            <w:tcW w:w="6803" w:type="dxa"/>
            <w:shd w:val="clear" w:color="auto" w:fill="auto"/>
            <w:vAlign w:val="center"/>
          </w:tcPr>
          <w:p w:rsidR="00E679F1" w:rsidRPr="00E679F1" w:rsidRDefault="00E679F1" w:rsidP="00E679F1">
            <w:pPr>
              <w:rPr>
                <w:szCs w:val="24"/>
                <w:lang w:val="uk-UA" w:eastAsia="uk-UA"/>
              </w:rPr>
            </w:pPr>
            <w:r w:rsidRPr="00E679F1">
              <w:rPr>
                <w:szCs w:val="24"/>
                <w:lang w:val="uk-UA" w:eastAsia="uk-UA"/>
              </w:rPr>
              <w:t>НКЦПФР</w:t>
            </w:r>
          </w:p>
        </w:tc>
      </w:tr>
      <w:tr w:rsidR="00E679F1" w:rsidRPr="00E679F1" w:rsidTr="00DD3137">
        <w:trPr>
          <w:trHeight w:val="360"/>
        </w:trPr>
        <w:tc>
          <w:tcPr>
            <w:tcW w:w="3401" w:type="dxa"/>
            <w:shd w:val="clear" w:color="auto" w:fill="auto"/>
            <w:vAlign w:val="center"/>
          </w:tcPr>
          <w:p w:rsidR="00E679F1" w:rsidRPr="00E679F1" w:rsidRDefault="00E679F1" w:rsidP="00E679F1">
            <w:pPr>
              <w:rPr>
                <w:b/>
                <w:szCs w:val="24"/>
                <w:lang w:val="uk-UA" w:eastAsia="uk-UA"/>
              </w:rPr>
            </w:pPr>
            <w:r w:rsidRPr="00E679F1">
              <w:rPr>
                <w:b/>
                <w:szCs w:val="24"/>
                <w:lang w:val="uk-UA" w:eastAsia="uk-UA"/>
              </w:rPr>
              <w:t>Дата видачі ліцензії або іншого документа</w:t>
            </w:r>
          </w:p>
        </w:tc>
        <w:tc>
          <w:tcPr>
            <w:tcW w:w="6803" w:type="dxa"/>
            <w:shd w:val="clear" w:color="auto" w:fill="auto"/>
            <w:vAlign w:val="center"/>
          </w:tcPr>
          <w:p w:rsidR="00E679F1" w:rsidRPr="00E679F1" w:rsidRDefault="00E679F1" w:rsidP="00E679F1">
            <w:pPr>
              <w:rPr>
                <w:szCs w:val="24"/>
                <w:lang w:val="uk-UA" w:eastAsia="uk-UA"/>
              </w:rPr>
            </w:pPr>
            <w:r w:rsidRPr="00E679F1">
              <w:rPr>
                <w:szCs w:val="24"/>
                <w:lang w:val="uk-UA" w:eastAsia="uk-UA"/>
              </w:rPr>
              <w:t>18.02.2019</w:t>
            </w:r>
          </w:p>
        </w:tc>
      </w:tr>
      <w:tr w:rsidR="00E679F1" w:rsidRPr="00E679F1" w:rsidTr="00DD3137">
        <w:trPr>
          <w:trHeight w:val="360"/>
        </w:trPr>
        <w:tc>
          <w:tcPr>
            <w:tcW w:w="3401" w:type="dxa"/>
            <w:shd w:val="clear" w:color="auto" w:fill="auto"/>
            <w:vAlign w:val="center"/>
          </w:tcPr>
          <w:p w:rsidR="00E679F1" w:rsidRPr="00E679F1" w:rsidRDefault="00E679F1" w:rsidP="00E679F1">
            <w:pPr>
              <w:rPr>
                <w:b/>
                <w:szCs w:val="24"/>
                <w:lang w:val="uk-UA" w:eastAsia="uk-UA"/>
              </w:rPr>
            </w:pPr>
            <w:r w:rsidRPr="00E679F1">
              <w:rPr>
                <w:b/>
                <w:szCs w:val="24"/>
                <w:lang w:val="uk-UA" w:eastAsia="uk-UA"/>
              </w:rPr>
              <w:t>Міжміський код та телефон</w:t>
            </w:r>
          </w:p>
        </w:tc>
        <w:tc>
          <w:tcPr>
            <w:tcW w:w="6803" w:type="dxa"/>
            <w:shd w:val="clear" w:color="auto" w:fill="auto"/>
            <w:vAlign w:val="center"/>
          </w:tcPr>
          <w:p w:rsidR="00E679F1" w:rsidRPr="00E679F1" w:rsidRDefault="00E679F1" w:rsidP="00E679F1">
            <w:pPr>
              <w:rPr>
                <w:szCs w:val="24"/>
                <w:lang w:val="uk-UA" w:eastAsia="uk-UA"/>
              </w:rPr>
            </w:pPr>
            <w:r w:rsidRPr="00E679F1">
              <w:rPr>
                <w:szCs w:val="24"/>
                <w:lang w:val="uk-UA" w:eastAsia="uk-UA"/>
              </w:rPr>
              <w:t>(044) 287-56-70</w:t>
            </w:r>
          </w:p>
        </w:tc>
      </w:tr>
      <w:tr w:rsidR="00E679F1" w:rsidRPr="00E679F1" w:rsidTr="00DD3137">
        <w:trPr>
          <w:trHeight w:val="360"/>
        </w:trPr>
        <w:tc>
          <w:tcPr>
            <w:tcW w:w="3401" w:type="dxa"/>
            <w:shd w:val="clear" w:color="auto" w:fill="auto"/>
            <w:vAlign w:val="center"/>
          </w:tcPr>
          <w:p w:rsidR="00E679F1" w:rsidRPr="00E679F1" w:rsidRDefault="00E679F1" w:rsidP="00E679F1">
            <w:pPr>
              <w:rPr>
                <w:b/>
                <w:szCs w:val="24"/>
                <w:lang w:val="uk-UA" w:eastAsia="uk-UA"/>
              </w:rPr>
            </w:pPr>
            <w:r w:rsidRPr="00E679F1">
              <w:rPr>
                <w:b/>
                <w:szCs w:val="24"/>
                <w:lang w:val="uk-UA" w:eastAsia="uk-UA"/>
              </w:rPr>
              <w:lastRenderedPageBreak/>
              <w:t>Основні види діяльності із зазначенням їх найменування та коду за КВЕД</w:t>
            </w:r>
          </w:p>
        </w:tc>
        <w:tc>
          <w:tcPr>
            <w:tcW w:w="6803" w:type="dxa"/>
            <w:shd w:val="clear" w:color="auto" w:fill="auto"/>
            <w:vAlign w:val="center"/>
          </w:tcPr>
          <w:p w:rsidR="00E679F1" w:rsidRPr="00E679F1" w:rsidRDefault="00E679F1" w:rsidP="00E679F1">
            <w:pPr>
              <w:rPr>
                <w:szCs w:val="24"/>
                <w:lang w:val="uk-UA" w:eastAsia="uk-UA"/>
              </w:rPr>
            </w:pPr>
            <w:r w:rsidRPr="00E679F1">
              <w:rPr>
                <w:szCs w:val="24"/>
                <w:lang w:val="uk-UA" w:eastAsia="uk-UA"/>
              </w:rPr>
              <w:t>63.11   ОБРОБЛЕННЯ ДАНИХ, РОЗМІЩЕННЯ ІНФОРМАЦІЇ НА ВЕБ-ВУЗЛАХ І ПОВ'ЯЗАНА З НИМИ ДІЯЛЬНІСТЬ</w:t>
            </w:r>
          </w:p>
          <w:p w:rsidR="00E679F1" w:rsidRPr="00E679F1" w:rsidRDefault="00E679F1" w:rsidP="00E679F1">
            <w:pPr>
              <w:rPr>
                <w:szCs w:val="24"/>
                <w:lang w:val="uk-UA" w:eastAsia="uk-UA"/>
              </w:rPr>
            </w:pPr>
            <w:r w:rsidRPr="00E679F1">
              <w:rPr>
                <w:szCs w:val="24"/>
                <w:lang w:val="uk-UA" w:eastAsia="uk-UA"/>
              </w:rPr>
              <w:t>84.13   РЕГУЛЮВАННЯ ТА СПРИЯННЯ ЕФЕКТИВНОМУ ВЕДЕННЮ ЕКОНОМІЧНОЇ ДІЯЛЬНОСТІ</w:t>
            </w:r>
          </w:p>
          <w:p w:rsidR="00E679F1" w:rsidRPr="00E679F1" w:rsidRDefault="00E679F1" w:rsidP="00E679F1">
            <w:pPr>
              <w:rPr>
                <w:szCs w:val="24"/>
                <w:lang w:val="uk-UA" w:eastAsia="uk-UA"/>
              </w:rPr>
            </w:pPr>
            <w:r w:rsidRPr="00E679F1">
              <w:rPr>
                <w:szCs w:val="24"/>
                <w:lang w:val="uk-UA" w:eastAsia="uk-UA"/>
              </w:rPr>
              <w:t>62.02   КОНСУЛЬТУВАННЯ З ПИТАНЬ ІНФОРМАТИЗАЦІЇ</w:t>
            </w:r>
          </w:p>
        </w:tc>
      </w:tr>
      <w:tr w:rsidR="00E679F1" w:rsidRPr="00E679F1" w:rsidTr="00DD3137">
        <w:trPr>
          <w:trHeight w:val="360"/>
        </w:trPr>
        <w:tc>
          <w:tcPr>
            <w:tcW w:w="3401" w:type="dxa"/>
            <w:shd w:val="clear" w:color="auto" w:fill="auto"/>
            <w:vAlign w:val="center"/>
          </w:tcPr>
          <w:p w:rsidR="00E679F1" w:rsidRPr="00E679F1" w:rsidRDefault="00E679F1" w:rsidP="00E679F1">
            <w:pPr>
              <w:rPr>
                <w:b/>
                <w:szCs w:val="24"/>
                <w:lang w:val="uk-UA" w:eastAsia="uk-UA"/>
              </w:rPr>
            </w:pPr>
            <w:r w:rsidRPr="00E679F1">
              <w:rPr>
                <w:b/>
                <w:szCs w:val="24"/>
                <w:lang w:val="uk-UA" w:eastAsia="uk-UA"/>
              </w:rPr>
              <w:t>Вид діяльності</w:t>
            </w:r>
          </w:p>
        </w:tc>
        <w:tc>
          <w:tcPr>
            <w:tcW w:w="6803" w:type="dxa"/>
            <w:shd w:val="clear" w:color="auto" w:fill="auto"/>
            <w:vAlign w:val="center"/>
          </w:tcPr>
          <w:p w:rsidR="00E679F1" w:rsidRPr="00E679F1" w:rsidRDefault="00E679F1" w:rsidP="00E679F1">
            <w:pPr>
              <w:rPr>
                <w:szCs w:val="24"/>
                <w:lang w:val="uk-UA" w:eastAsia="uk-UA"/>
              </w:rPr>
            </w:pPr>
            <w:r w:rsidRPr="00E679F1">
              <w:rPr>
                <w:szCs w:val="24"/>
                <w:lang w:val="uk-UA" w:eastAsia="uk-UA"/>
              </w:rPr>
              <w:t>Діяльність з оприлюднення регульованої інформації від імені учасників фондового ринку</w:t>
            </w:r>
          </w:p>
        </w:tc>
      </w:tr>
    </w:tbl>
    <w:p w:rsidR="00E679F1" w:rsidRPr="00E679F1" w:rsidRDefault="00E679F1" w:rsidP="00E679F1">
      <w:pPr>
        <w:spacing w:after="0" w:line="240" w:lineRule="auto"/>
        <w:rPr>
          <w:rFonts w:ascii="Times New Roman" w:eastAsia="Times New Roman" w:hAnsi="Times New Roman" w:cs="Times New Roman"/>
          <w:sz w:val="20"/>
          <w:szCs w:val="24"/>
          <w:lang w:val="uk-UA" w:eastAsia="uk-UA"/>
        </w:rPr>
      </w:pPr>
    </w:p>
    <w:p w:rsidR="00E679F1" w:rsidRPr="00E679F1" w:rsidRDefault="00E679F1" w:rsidP="00E679F1">
      <w:pPr>
        <w:spacing w:after="0" w:line="240" w:lineRule="auto"/>
        <w:rPr>
          <w:rFonts w:ascii="Times New Roman" w:eastAsia="Times New Roman" w:hAnsi="Times New Roman" w:cs="Times New Roman"/>
          <w:sz w:val="20"/>
          <w:szCs w:val="24"/>
          <w:lang w:val="uk-UA" w:eastAsia="uk-UA"/>
        </w:rPr>
      </w:pPr>
    </w:p>
    <w:p w:rsidR="00E679F1" w:rsidRPr="00E679F1" w:rsidRDefault="00E679F1" w:rsidP="00E679F1">
      <w:pPr>
        <w:spacing w:after="0" w:line="240" w:lineRule="auto"/>
        <w:rPr>
          <w:rFonts w:ascii="Times New Roman" w:eastAsia="Times New Roman" w:hAnsi="Times New Roman" w:cs="Times New Roman"/>
          <w:sz w:val="20"/>
          <w:szCs w:val="24"/>
          <w:lang w:val="uk-UA" w:eastAsia="uk-UA"/>
        </w:rPr>
      </w:pPr>
    </w:p>
    <w:p w:rsidR="00E679F1" w:rsidRDefault="00E679F1">
      <w:pPr>
        <w:sectPr w:rsidR="00E679F1" w:rsidSect="00E679F1">
          <w:pgSz w:w="11906" w:h="16838"/>
          <w:pgMar w:top="363" w:right="567" w:bottom="363" w:left="1417" w:header="709" w:footer="709" w:gutter="0"/>
          <w:cols w:space="708"/>
          <w:docGrid w:linePitch="360"/>
        </w:sectPr>
      </w:pPr>
    </w:p>
    <w:p w:rsidR="00E679F1" w:rsidRPr="00E679F1" w:rsidRDefault="00E679F1" w:rsidP="00E679F1">
      <w:pPr>
        <w:spacing w:after="60" w:line="240" w:lineRule="auto"/>
        <w:jc w:val="center"/>
        <w:outlineLvl w:val="0"/>
        <w:rPr>
          <w:rFonts w:ascii="Times New Roman" w:eastAsia="Times New Roman" w:hAnsi="Times New Roman" w:cs="Times New Roman"/>
          <w:b/>
          <w:bCs/>
          <w:kern w:val="28"/>
          <w:sz w:val="28"/>
          <w:szCs w:val="28"/>
          <w:lang w:val="uk-UA" w:eastAsia="uk-UA"/>
        </w:rPr>
      </w:pPr>
      <w:bookmarkStart w:id="8" w:name="_Toc177072612"/>
      <w:r w:rsidRPr="00E679F1">
        <w:rPr>
          <w:rFonts w:ascii="Times New Roman" w:eastAsia="Times New Roman" w:hAnsi="Times New Roman" w:cs="Times New Roman"/>
          <w:b/>
          <w:bCs/>
          <w:kern w:val="28"/>
          <w:sz w:val="28"/>
          <w:szCs w:val="28"/>
          <w:lang w:val="uk-UA" w:eastAsia="uk-UA"/>
        </w:rPr>
        <w:lastRenderedPageBreak/>
        <w:t>II. Інформація щодо капіталу та цінних паперів</w:t>
      </w:r>
      <w:bookmarkEnd w:id="8"/>
    </w:p>
    <w:p w:rsidR="00E679F1" w:rsidRPr="00E679F1" w:rsidRDefault="00E679F1" w:rsidP="00E679F1">
      <w:pPr>
        <w:spacing w:after="0" w:line="240" w:lineRule="auto"/>
        <w:jc w:val="center"/>
        <w:outlineLvl w:val="0"/>
        <w:rPr>
          <w:rFonts w:ascii="Times New Roman" w:eastAsia="Times New Roman" w:hAnsi="Times New Roman" w:cs="Times New Roman"/>
          <w:b/>
          <w:bCs/>
          <w:kern w:val="28"/>
          <w:sz w:val="26"/>
          <w:szCs w:val="26"/>
          <w:lang w:val="uk-UA" w:eastAsia="uk-UA"/>
        </w:rPr>
      </w:pPr>
      <w:bookmarkStart w:id="9" w:name="_Toc177072613"/>
      <w:r w:rsidRPr="00E679F1">
        <w:rPr>
          <w:rFonts w:ascii="Times New Roman" w:eastAsia="Times New Roman" w:hAnsi="Times New Roman" w:cs="Times New Roman"/>
          <w:b/>
          <w:bCs/>
          <w:kern w:val="28"/>
          <w:sz w:val="26"/>
          <w:szCs w:val="26"/>
          <w:lang w:val="en-US" w:eastAsia="uk-UA"/>
        </w:rPr>
        <w:t>1</w:t>
      </w:r>
      <w:r w:rsidRPr="00E679F1">
        <w:rPr>
          <w:rFonts w:ascii="Times New Roman" w:eastAsia="Times New Roman" w:hAnsi="Times New Roman" w:cs="Times New Roman"/>
          <w:b/>
          <w:bCs/>
          <w:kern w:val="28"/>
          <w:sz w:val="26"/>
          <w:szCs w:val="26"/>
          <w:lang w:val="uk-UA" w:eastAsia="uk-UA"/>
        </w:rPr>
        <w:t>. Цінні папери</w:t>
      </w:r>
      <w:bookmarkEnd w:id="9"/>
    </w:p>
    <w:p w:rsidR="00E679F1" w:rsidRPr="00E679F1" w:rsidRDefault="00E679F1" w:rsidP="00E679F1">
      <w:pPr>
        <w:spacing w:after="0" w:line="240" w:lineRule="auto"/>
        <w:jc w:val="center"/>
        <w:rPr>
          <w:rFonts w:ascii="Times New Roman" w:eastAsia="Times New Roman" w:hAnsi="Times New Roman" w:cs="Times New Roman"/>
          <w:b/>
          <w:sz w:val="24"/>
          <w:szCs w:val="24"/>
          <w:lang w:val="uk-UA" w:eastAsia="uk-UA"/>
        </w:rPr>
      </w:pPr>
      <w:r w:rsidRPr="00E679F1">
        <w:rPr>
          <w:rFonts w:ascii="Times New Roman" w:eastAsia="Times New Roman" w:hAnsi="Times New Roman" w:cs="Times New Roman"/>
          <w:b/>
          <w:sz w:val="24"/>
          <w:szCs w:val="24"/>
          <w:lang w:val="uk-UA" w:eastAsia="uk-UA"/>
        </w:rPr>
        <w:t>Інформація про випуски акцій особи</w:t>
      </w:r>
    </w:p>
    <w:p w:rsidR="00E679F1" w:rsidRPr="00E679F1" w:rsidRDefault="00E679F1" w:rsidP="00E679F1">
      <w:pPr>
        <w:spacing w:after="0" w:line="240" w:lineRule="auto"/>
        <w:jc w:val="center"/>
        <w:rPr>
          <w:rFonts w:ascii="Times New Roman" w:eastAsia="Times New Roman" w:hAnsi="Times New Roman" w:cs="Times New Roman"/>
          <w:vanish/>
          <w:color w:val="000000"/>
          <w:sz w:val="8"/>
          <w:szCs w:val="8"/>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E679F1" w:rsidRPr="00E679F1" w:rsidTr="00DD3137">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ind w:left="180" w:hanging="180"/>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Частка у статутному капіталі (у відсотках)</w:t>
            </w:r>
          </w:p>
        </w:tc>
      </w:tr>
      <w:tr w:rsidR="00E679F1" w:rsidRPr="00E679F1" w:rsidTr="00DD3137">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10</w:t>
            </w:r>
          </w:p>
        </w:tc>
      </w:tr>
      <w:tr w:rsidR="00E679F1" w:rsidRPr="00E679F1" w:rsidTr="00DD3137">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uk-UA" w:eastAsia="uk-UA"/>
              </w:rPr>
            </w:pPr>
            <w:r w:rsidRPr="00E679F1">
              <w:rPr>
                <w:rFonts w:ascii="Times New Roman" w:eastAsia="Times New Roman" w:hAnsi="Times New Roman" w:cs="Times New Roman"/>
                <w:bCs/>
                <w:sz w:val="20"/>
                <w:szCs w:val="20"/>
                <w:lang w:val="uk-UA" w:eastAsia="uk-UA"/>
              </w:rPr>
              <w:t>03.08.2020</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uk-UA" w:eastAsia="uk-UA"/>
              </w:rPr>
            </w:pPr>
            <w:r w:rsidRPr="00E679F1">
              <w:rPr>
                <w:rFonts w:ascii="Times New Roman" w:eastAsia="Times New Roman" w:hAnsi="Times New Roman" w:cs="Times New Roman"/>
                <w:bCs/>
                <w:sz w:val="20"/>
                <w:szCs w:val="20"/>
                <w:lang w:val="uk-UA" w:eastAsia="uk-UA"/>
              </w:rPr>
              <w:t>39/1/2020</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uk-UA" w:eastAsia="uk-UA"/>
              </w:rPr>
            </w:pPr>
            <w:r w:rsidRPr="00E679F1">
              <w:rPr>
                <w:rFonts w:ascii="Times New Roman" w:eastAsia="Times New Roman" w:hAnsi="Times New Roman" w:cs="Times New Roman"/>
                <w:bCs/>
                <w:sz w:val="20"/>
                <w:szCs w:val="20"/>
                <w:lang w:val="uk-UA" w:eastAsia="uk-UA"/>
              </w:rPr>
              <w:t>НКЦПФР</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uk-UA" w:eastAsia="uk-UA"/>
              </w:rPr>
            </w:pPr>
            <w:r w:rsidRPr="00E679F1">
              <w:rPr>
                <w:rFonts w:ascii="Times New Roman" w:eastAsia="Times New Roman" w:hAnsi="Times New Roman" w:cs="Times New Roman"/>
                <w:bCs/>
                <w:sz w:val="20"/>
                <w:szCs w:val="20"/>
                <w:lang w:val="uk-UA" w:eastAsia="uk-UA"/>
              </w:rPr>
              <w:t>UA4000084495</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uk-UA" w:eastAsia="uk-UA"/>
              </w:rPr>
            </w:pPr>
            <w:r w:rsidRPr="00E679F1">
              <w:rPr>
                <w:rFonts w:ascii="Times New Roman" w:eastAsia="Times New Roman" w:hAnsi="Times New Roman" w:cs="Times New Roman"/>
                <w:bCs/>
                <w:sz w:val="20"/>
                <w:szCs w:val="20"/>
                <w:lang w:val="uk-UA" w:eastAsia="uk-UA"/>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uk-UA" w:eastAsia="uk-UA"/>
              </w:rPr>
            </w:pPr>
            <w:r w:rsidRPr="00E679F1">
              <w:rPr>
                <w:rFonts w:ascii="Times New Roman" w:eastAsia="Times New Roman" w:hAnsi="Times New Roman" w:cs="Times New Roman"/>
                <w:bCs/>
                <w:sz w:val="20"/>
                <w:szCs w:val="20"/>
                <w:lang w:val="uk-UA" w:eastAsia="uk-UA"/>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uk-UA" w:eastAsia="uk-UA"/>
              </w:rPr>
            </w:pPr>
            <w:r w:rsidRPr="00E679F1">
              <w:rPr>
                <w:rFonts w:ascii="Times New Roman" w:eastAsia="Times New Roman" w:hAnsi="Times New Roman" w:cs="Times New Roman"/>
                <w:bCs/>
                <w:sz w:val="20"/>
                <w:szCs w:val="20"/>
                <w:lang w:val="uk-UA" w:eastAsia="uk-UA"/>
              </w:rPr>
              <w:t>10.67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uk-UA" w:eastAsia="uk-UA"/>
              </w:rPr>
            </w:pPr>
            <w:r w:rsidRPr="00E679F1">
              <w:rPr>
                <w:rFonts w:ascii="Times New Roman" w:eastAsia="Times New Roman" w:hAnsi="Times New Roman" w:cs="Times New Roman"/>
                <w:bCs/>
                <w:sz w:val="20"/>
                <w:szCs w:val="20"/>
                <w:lang w:val="uk-UA" w:eastAsia="uk-UA"/>
              </w:rPr>
              <w:t>994457</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uk-UA" w:eastAsia="uk-UA"/>
              </w:rPr>
            </w:pPr>
            <w:r w:rsidRPr="00E679F1">
              <w:rPr>
                <w:rFonts w:ascii="Times New Roman" w:eastAsia="Times New Roman" w:hAnsi="Times New Roman" w:cs="Times New Roman"/>
                <w:bCs/>
                <w:sz w:val="20"/>
                <w:szCs w:val="20"/>
                <w:lang w:val="uk-UA" w:eastAsia="uk-UA"/>
              </w:rPr>
              <w:t>10610856.19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Cs/>
                <w:sz w:val="20"/>
                <w:szCs w:val="20"/>
                <w:lang w:val="uk-UA" w:eastAsia="uk-UA"/>
              </w:rPr>
            </w:pPr>
            <w:r w:rsidRPr="00E679F1">
              <w:rPr>
                <w:rFonts w:ascii="Times New Roman" w:eastAsia="Times New Roman" w:hAnsi="Times New Roman" w:cs="Times New Roman"/>
                <w:bCs/>
                <w:sz w:val="20"/>
                <w:szCs w:val="20"/>
                <w:lang w:val="uk-UA" w:eastAsia="uk-UA"/>
              </w:rPr>
              <w:t>100.00000000</w:t>
            </w:r>
          </w:p>
        </w:tc>
      </w:tr>
      <w:tr w:rsidR="00E679F1" w:rsidRPr="00E679F1" w:rsidTr="00DD3137">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79F1" w:rsidRPr="00E679F1" w:rsidRDefault="00E679F1" w:rsidP="00E679F1">
            <w:pPr>
              <w:spacing w:after="0" w:line="240" w:lineRule="auto"/>
              <w:jc w:val="center"/>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
                <w:bCs/>
                <w:sz w:val="20"/>
                <w:szCs w:val="20"/>
                <w:lang w:val="uk-UA" w:eastAsia="uk-UA"/>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679F1" w:rsidRPr="00E679F1" w:rsidRDefault="00E679F1" w:rsidP="00E679F1">
            <w:pPr>
              <w:spacing w:after="0" w:line="240" w:lineRule="auto"/>
              <w:rPr>
                <w:rFonts w:ascii="Times New Roman" w:eastAsia="Times New Roman" w:hAnsi="Times New Roman" w:cs="Times New Roman"/>
                <w:b/>
                <w:bCs/>
                <w:sz w:val="20"/>
                <w:szCs w:val="20"/>
                <w:lang w:val="uk-UA" w:eastAsia="uk-UA"/>
              </w:rPr>
            </w:pPr>
            <w:r w:rsidRPr="00E679F1">
              <w:rPr>
                <w:rFonts w:ascii="Times New Roman" w:eastAsia="Times New Roman" w:hAnsi="Times New Roman" w:cs="Times New Roman"/>
                <w:bCs/>
                <w:sz w:val="20"/>
                <w:szCs w:val="20"/>
                <w:lang w:val="uk-UA" w:eastAsia="uk-UA"/>
              </w:rPr>
              <w:t>У звiтному перiодi торгiвля цiнними паперами емiтента на зовнiшньому ринку не здiйснювалась, факти лiстингу/делiстингу цiнних паперiв емiтента вiдсутнi. Емiтент не здiйснював додаткову емiсiю акцiй.</w:t>
            </w:r>
          </w:p>
        </w:tc>
      </w:tr>
    </w:tbl>
    <w:p w:rsidR="00E679F1" w:rsidRPr="00E679F1" w:rsidRDefault="00E679F1" w:rsidP="00E679F1">
      <w:pPr>
        <w:spacing w:after="0" w:line="240" w:lineRule="auto"/>
        <w:rPr>
          <w:rFonts w:ascii="Times New Roman" w:eastAsia="Times New Roman" w:hAnsi="Times New Roman" w:cs="Times New Roman"/>
          <w:sz w:val="24"/>
          <w:szCs w:val="24"/>
          <w:lang w:val="uk-UA" w:eastAsia="uk-UA"/>
        </w:rPr>
      </w:pPr>
    </w:p>
    <w:p w:rsidR="00E679F1" w:rsidRDefault="00E679F1">
      <w:pPr>
        <w:sectPr w:rsidR="00E679F1" w:rsidSect="00E679F1">
          <w:pgSz w:w="16838" w:h="11906" w:orient="landscape"/>
          <w:pgMar w:top="567" w:right="363" w:bottom="567" w:left="363" w:header="709" w:footer="709" w:gutter="0"/>
          <w:cols w:space="708"/>
          <w:docGrid w:linePitch="360"/>
        </w:sectPr>
      </w:pPr>
    </w:p>
    <w:p w:rsidR="00E679F1" w:rsidRPr="00E679F1" w:rsidRDefault="00E679F1" w:rsidP="00E679F1">
      <w:pPr>
        <w:spacing w:after="60" w:line="240" w:lineRule="auto"/>
        <w:jc w:val="center"/>
        <w:outlineLvl w:val="0"/>
        <w:rPr>
          <w:rFonts w:ascii="Times New Roman" w:eastAsia="Times New Roman" w:hAnsi="Times New Roman" w:cs="Times New Roman"/>
          <w:b/>
          <w:bCs/>
          <w:kern w:val="28"/>
          <w:sz w:val="28"/>
          <w:szCs w:val="28"/>
          <w:lang w:val="uk-UA" w:eastAsia="uk-UA"/>
        </w:rPr>
      </w:pPr>
      <w:bookmarkStart w:id="10" w:name="_Toc177072614"/>
      <w:r w:rsidRPr="00E679F1">
        <w:rPr>
          <w:rFonts w:ascii="Times New Roman" w:eastAsia="Times New Roman" w:hAnsi="Times New Roman" w:cs="Times New Roman"/>
          <w:b/>
          <w:bCs/>
          <w:kern w:val="28"/>
          <w:sz w:val="28"/>
          <w:szCs w:val="28"/>
          <w:lang w:val="en-US" w:eastAsia="uk-UA"/>
        </w:rPr>
        <w:lastRenderedPageBreak/>
        <w:t xml:space="preserve">III. </w:t>
      </w:r>
      <w:r w:rsidRPr="00E679F1">
        <w:rPr>
          <w:rFonts w:ascii="Times New Roman" w:eastAsia="Times New Roman" w:hAnsi="Times New Roman" w:cs="Times New Roman"/>
          <w:b/>
          <w:bCs/>
          <w:kern w:val="28"/>
          <w:sz w:val="28"/>
          <w:szCs w:val="28"/>
          <w:lang w:val="uk-UA" w:eastAsia="uk-UA"/>
        </w:rPr>
        <w:t>Фінансова інформація</w:t>
      </w:r>
      <w:bookmarkEnd w:id="10"/>
    </w:p>
    <w:p w:rsidR="00E679F1" w:rsidRPr="00E679F1" w:rsidRDefault="00E679F1" w:rsidP="00E679F1">
      <w:pPr>
        <w:spacing w:after="60" w:line="240" w:lineRule="auto"/>
        <w:jc w:val="center"/>
        <w:outlineLvl w:val="0"/>
        <w:rPr>
          <w:rFonts w:ascii="Times New Roman" w:eastAsia="Times New Roman" w:hAnsi="Times New Roman" w:cs="Times New Roman"/>
          <w:b/>
          <w:bCs/>
          <w:kern w:val="28"/>
          <w:sz w:val="26"/>
          <w:szCs w:val="26"/>
          <w:lang w:val="uk-UA" w:eastAsia="uk-UA"/>
        </w:rPr>
      </w:pPr>
      <w:bookmarkStart w:id="11" w:name="_Toc177072615"/>
      <w:r w:rsidRPr="00E679F1">
        <w:rPr>
          <w:rFonts w:ascii="Times New Roman" w:eastAsia="Times New Roman" w:hAnsi="Times New Roman" w:cs="Times New Roman"/>
          <w:b/>
          <w:bCs/>
          <w:kern w:val="28"/>
          <w:sz w:val="26"/>
          <w:szCs w:val="26"/>
          <w:lang w:val="en-US" w:eastAsia="uk-UA"/>
        </w:rPr>
        <w:t>1. Проміжна</w:t>
      </w:r>
      <w:r w:rsidRPr="00E679F1">
        <w:rPr>
          <w:rFonts w:ascii="Times New Roman" w:eastAsia="Times New Roman" w:hAnsi="Times New Roman" w:cs="Times New Roman"/>
          <w:b/>
          <w:bCs/>
          <w:kern w:val="28"/>
          <w:sz w:val="26"/>
          <w:szCs w:val="26"/>
          <w:lang w:val="uk-UA" w:eastAsia="uk-UA"/>
        </w:rPr>
        <w:t xml:space="preserve"> фінансова звітність</w:t>
      </w:r>
      <w:bookmarkEnd w:id="11"/>
    </w:p>
    <w:p w:rsidR="00E679F1" w:rsidRPr="00E679F1" w:rsidRDefault="00E679F1" w:rsidP="00E679F1">
      <w:pPr>
        <w:keepNext/>
        <w:keepLines/>
        <w:widowControl w:val="0"/>
        <w:tabs>
          <w:tab w:val="right" w:pos="7710"/>
        </w:tabs>
        <w:suppressAutoHyphens/>
        <w:autoSpaceDE w:val="0"/>
        <w:autoSpaceDN w:val="0"/>
        <w:adjustRightInd w:val="0"/>
        <w:spacing w:before="57" w:after="57" w:line="257" w:lineRule="auto"/>
        <w:textAlignment w:val="center"/>
        <w:rPr>
          <w:rFonts w:ascii="Times New Roman" w:eastAsia="Times New Roman" w:hAnsi="Times New Roman" w:cs="Times New Roman"/>
          <w:bCs/>
          <w:iCs/>
          <w:color w:val="000000"/>
          <w:sz w:val="20"/>
          <w:szCs w:val="20"/>
          <w:lang w:val="uk-UA" w:eastAsia="uk-UA"/>
        </w:rPr>
      </w:pPr>
      <w:r w:rsidRPr="00E679F1">
        <w:rPr>
          <w:rFonts w:ascii="Times New Roman" w:eastAsia="Times New Roman" w:hAnsi="Times New Roman" w:cs="Times New Roman"/>
          <w:bCs/>
          <w:iCs/>
          <w:color w:val="000000"/>
          <w:sz w:val="20"/>
          <w:szCs w:val="20"/>
          <w:lang w:val="uk-UA" w:eastAsia="uk-UA"/>
        </w:rPr>
        <w:t xml:space="preserve">URL-адреса вебсайту особи, за якою розміщено </w:t>
      </w:r>
      <w:r w:rsidRPr="00E679F1">
        <w:rPr>
          <w:rFonts w:ascii="Times New Roman" w:eastAsia="Times New Roman" w:hAnsi="Times New Roman" w:cs="Times New Roman"/>
          <w:bCs/>
          <w:iCs/>
          <w:color w:val="000000"/>
          <w:sz w:val="20"/>
          <w:szCs w:val="20"/>
          <w:lang w:val="en-US" w:eastAsia="uk-UA"/>
        </w:rPr>
        <w:t>проміжну</w:t>
      </w:r>
      <w:r w:rsidRPr="00E679F1">
        <w:rPr>
          <w:rFonts w:ascii="Times New Roman" w:eastAsia="Times New Roman" w:hAnsi="Times New Roman" w:cs="Times New Roman"/>
          <w:bCs/>
          <w:iCs/>
          <w:color w:val="000000"/>
          <w:sz w:val="20"/>
          <w:szCs w:val="20"/>
          <w:lang w:val="uk-UA" w:eastAsia="uk-UA"/>
        </w:rPr>
        <w:t xml:space="preserve"> фінансову звітність особи</w:t>
      </w:r>
      <w:r w:rsidRPr="00E679F1">
        <w:rPr>
          <w:rFonts w:ascii="Times New Roman" w:eastAsia="Times New Roman" w:hAnsi="Times New Roman" w:cs="Times New Roman"/>
          <w:bCs/>
          <w:iCs/>
          <w:color w:val="000000"/>
          <w:sz w:val="20"/>
          <w:szCs w:val="20"/>
          <w:lang w:eastAsia="uk-UA"/>
        </w:rPr>
        <w:t xml:space="preserve"> </w:t>
      </w:r>
      <w:r w:rsidRPr="00E679F1">
        <w:rPr>
          <w:rFonts w:ascii="Times New Roman" w:eastAsia="Times New Roman" w:hAnsi="Times New Roman" w:cs="Times New Roman"/>
          <w:bCs/>
          <w:iCs/>
          <w:color w:val="000000"/>
          <w:sz w:val="20"/>
          <w:szCs w:val="20"/>
          <w:lang w:val="uk-UA" w:eastAsia="uk-UA"/>
        </w:rPr>
        <w:t>:</w:t>
      </w:r>
    </w:p>
    <w:p w:rsidR="00E679F1" w:rsidRPr="00E679F1" w:rsidRDefault="00E679F1" w:rsidP="00E679F1">
      <w:pPr>
        <w:spacing w:after="0" w:line="240" w:lineRule="auto"/>
        <w:rPr>
          <w:rFonts w:ascii="Times New Roman" w:eastAsia="Times New Roman" w:hAnsi="Times New Roman" w:cs="Times New Roman"/>
          <w:sz w:val="20"/>
          <w:szCs w:val="20"/>
          <w:lang w:val="uk-UA" w:eastAsia="uk-UA"/>
        </w:rPr>
      </w:pP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http://jti.pat.ua/</w:t>
      </w:r>
    </w:p>
    <w:p w:rsidR="00E679F1" w:rsidRPr="00E679F1" w:rsidRDefault="00E679F1" w:rsidP="00E679F1">
      <w:pPr>
        <w:spacing w:after="0" w:line="240" w:lineRule="auto"/>
        <w:rPr>
          <w:rFonts w:ascii="Times New Roman" w:eastAsia="Times New Roman" w:hAnsi="Times New Roman" w:cs="Times New Roman"/>
          <w:sz w:val="20"/>
          <w:szCs w:val="20"/>
          <w:lang w:eastAsia="uk-UA"/>
        </w:rPr>
      </w:pPr>
    </w:p>
    <w:p w:rsidR="00E679F1" w:rsidRPr="00E679F1" w:rsidRDefault="00E679F1" w:rsidP="00E679F1">
      <w:pPr>
        <w:spacing w:after="60" w:line="240" w:lineRule="auto"/>
        <w:jc w:val="center"/>
        <w:outlineLvl w:val="0"/>
        <w:rPr>
          <w:rFonts w:ascii="Times New Roman" w:eastAsia="Times New Roman" w:hAnsi="Times New Roman" w:cs="Times New Roman"/>
          <w:b/>
          <w:bCs/>
          <w:kern w:val="28"/>
          <w:sz w:val="26"/>
          <w:szCs w:val="26"/>
          <w:lang w:val="uk-UA" w:eastAsia="uk-UA"/>
        </w:rPr>
      </w:pPr>
      <w:r w:rsidRPr="00E679F1">
        <w:rPr>
          <w:rFonts w:ascii="Times New Roman" w:eastAsia="Times New Roman" w:hAnsi="Times New Roman" w:cs="Times New Roman"/>
          <w:b/>
          <w:bCs/>
          <w:kern w:val="28"/>
          <w:sz w:val="26"/>
          <w:szCs w:val="26"/>
          <w:lang w:val="en-US" w:eastAsia="uk-UA"/>
        </w:rPr>
        <w:t xml:space="preserve"> </w:t>
      </w:r>
      <w:r w:rsidRPr="00E679F1">
        <w:rPr>
          <w:rFonts w:ascii="Times New Roman" w:eastAsia="Times New Roman" w:hAnsi="Times New Roman" w:cs="Times New Roman"/>
          <w:b/>
          <w:bCs/>
          <w:kern w:val="28"/>
          <w:sz w:val="26"/>
          <w:szCs w:val="26"/>
          <w:lang w:val="uk-UA" w:eastAsia="uk-UA"/>
        </w:rPr>
        <w:t xml:space="preserve"> </w:t>
      </w:r>
      <w:bookmarkStart w:id="12" w:name="_Toc177072616"/>
      <w:r w:rsidRPr="00E679F1">
        <w:rPr>
          <w:rFonts w:ascii="Times New Roman" w:eastAsia="Times New Roman" w:hAnsi="Times New Roman" w:cs="Times New Roman"/>
          <w:b/>
          <w:bCs/>
          <w:kern w:val="28"/>
          <w:sz w:val="26"/>
          <w:szCs w:val="26"/>
          <w:lang w:val="en-US" w:eastAsia="uk-UA"/>
        </w:rPr>
        <w:t>3. Твердження щодо проміжної інформації</w:t>
      </w:r>
      <w:bookmarkEnd w:id="12"/>
      <w:r w:rsidRPr="00E679F1">
        <w:rPr>
          <w:rFonts w:ascii="Times New Roman" w:eastAsia="Times New Roman" w:hAnsi="Times New Roman" w:cs="Times New Roman"/>
          <w:b/>
          <w:bCs/>
          <w:kern w:val="28"/>
          <w:sz w:val="26"/>
          <w:szCs w:val="26"/>
          <w:lang w:val="en-US" w:eastAsia="uk-UA"/>
        </w:rPr>
        <w:t xml:space="preserve"> </w:t>
      </w:r>
    </w:p>
    <w:p w:rsidR="00E679F1" w:rsidRPr="00E679F1" w:rsidRDefault="00E679F1" w:rsidP="00E679F1">
      <w:pPr>
        <w:spacing w:after="0" w:line="240" w:lineRule="auto"/>
        <w:rPr>
          <w:rFonts w:ascii="Times New Roman" w:eastAsia="Times New Roman" w:hAnsi="Times New Roman" w:cs="Times New Roman"/>
          <w:sz w:val="24"/>
          <w:szCs w:val="24"/>
          <w:lang w:val="uk-UA" w:eastAsia="uk-UA"/>
        </w:rPr>
      </w:pP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Я, Генеральний директор Шарамок Свiтлана Вiкторiвна, пiдтверджую, що, наскiльки менi вiдомо, квартальна (проміжна) фiнансова звiтнiсть,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а також про те, що звiт керiвництва включає достовiрне та об'єктивне подання iнформацiї про розвиток i здiйснення господарської дiяльностi та стан емiтента разом з описом основних ризикiв та невизначеностей, з яким ми стикаємся у своїй господарськiй дiяльностi.</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p>
    <w:p w:rsidR="00E679F1" w:rsidRPr="00E679F1" w:rsidRDefault="00E679F1" w:rsidP="00E679F1">
      <w:pPr>
        <w:spacing w:after="60" w:line="240" w:lineRule="auto"/>
        <w:jc w:val="center"/>
        <w:outlineLvl w:val="0"/>
        <w:rPr>
          <w:rFonts w:ascii="Times New Roman" w:eastAsia="Times New Roman" w:hAnsi="Times New Roman" w:cs="Times New Roman"/>
          <w:b/>
          <w:bCs/>
          <w:kern w:val="28"/>
          <w:sz w:val="28"/>
          <w:szCs w:val="28"/>
          <w:lang w:val="uk-UA" w:eastAsia="uk-UA"/>
        </w:rPr>
      </w:pPr>
      <w:bookmarkStart w:id="13" w:name="_Toc177072617"/>
      <w:r w:rsidRPr="00E679F1">
        <w:rPr>
          <w:rFonts w:ascii="Times New Roman" w:eastAsia="Times New Roman" w:hAnsi="Times New Roman" w:cs="Times New Roman"/>
          <w:b/>
          <w:bCs/>
          <w:kern w:val="28"/>
          <w:sz w:val="28"/>
          <w:szCs w:val="28"/>
          <w:lang w:val="uk-UA" w:eastAsia="uk-UA"/>
        </w:rPr>
        <w:t>IV. Нефінансова інформація</w:t>
      </w:r>
      <w:bookmarkEnd w:id="13"/>
    </w:p>
    <w:p w:rsidR="00E679F1" w:rsidRPr="00E679F1" w:rsidRDefault="00E679F1" w:rsidP="00E679F1">
      <w:pPr>
        <w:spacing w:after="60" w:line="240" w:lineRule="auto"/>
        <w:outlineLvl w:val="0"/>
        <w:rPr>
          <w:rFonts w:ascii="Calibri Light" w:eastAsia="Times New Roman" w:hAnsi="Calibri Light" w:cs="Times New Roman"/>
          <w:b/>
          <w:bCs/>
          <w:kern w:val="28"/>
          <w:sz w:val="32"/>
          <w:szCs w:val="32"/>
          <w:lang w:val="uk-UA" w:eastAsia="uk-UA"/>
        </w:rPr>
      </w:pPr>
      <w:bookmarkStart w:id="14" w:name="_Toc177072618"/>
      <w:r w:rsidRPr="00E679F1">
        <w:rPr>
          <w:rFonts w:ascii="Times New Roman" w:eastAsia="Times New Roman" w:hAnsi="Times New Roman" w:cs="Times New Roman"/>
          <w:b/>
          <w:bCs/>
          <w:kern w:val="28"/>
          <w:sz w:val="26"/>
          <w:szCs w:val="26"/>
          <w:lang w:val="uk-UA" w:eastAsia="uk-UA"/>
        </w:rPr>
        <w:t>1. Звіт керівництва (звіт про управління)</w:t>
      </w:r>
      <w:bookmarkEnd w:id="14"/>
    </w:p>
    <w:p w:rsidR="00E679F1" w:rsidRPr="00E679F1" w:rsidRDefault="00E679F1" w:rsidP="00E679F1">
      <w:pPr>
        <w:rPr>
          <w:rFonts w:ascii="Calibri" w:eastAsia="Calibri" w:hAnsi="Calibri" w:cs="Times New Roman"/>
        </w:rPr>
      </w:pPr>
    </w:p>
    <w:p w:rsidR="00E679F1" w:rsidRPr="00E679F1" w:rsidRDefault="00E679F1" w:rsidP="00E679F1">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color w:val="000000"/>
          <w:lang w:val="uk-UA" w:eastAsia="uk-UA"/>
        </w:rPr>
      </w:pPr>
      <w:r w:rsidRPr="00E679F1">
        <w:rPr>
          <w:rFonts w:ascii="Times New Roman" w:eastAsia="Times New Roman" w:hAnsi="Times New Roman" w:cs="Times New Roman"/>
          <w:b/>
          <w:color w:val="000000"/>
          <w:lang w:val="uk-UA" w:eastAsia="uk-UA"/>
        </w:rPr>
        <w:t>Звернення до акціонерів/учасників та інших стейкхолдерів від голови ради особи</w:t>
      </w:r>
    </w:p>
    <w:p w:rsidR="00E679F1" w:rsidRPr="00E679F1" w:rsidRDefault="00E679F1" w:rsidP="00E679F1">
      <w:pPr>
        <w:spacing w:after="0" w:line="240" w:lineRule="auto"/>
        <w:rPr>
          <w:rFonts w:ascii="Times New Roman" w:eastAsia="Times New Roman" w:hAnsi="Times New Roman" w:cs="Times New Roman"/>
          <w:sz w:val="20"/>
          <w:szCs w:val="20"/>
          <w:lang w:eastAsia="uk-UA"/>
        </w:rPr>
      </w:pP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Посада - голова ради в Товаристві відсутня.</w:t>
      </w:r>
    </w:p>
    <w:p w:rsidR="00E679F1" w:rsidRPr="00E679F1" w:rsidRDefault="00E679F1" w:rsidP="00E679F1">
      <w:pPr>
        <w:spacing w:after="0" w:line="240" w:lineRule="auto"/>
        <w:rPr>
          <w:rFonts w:ascii="Times New Roman" w:eastAsia="Times New Roman" w:hAnsi="Times New Roman" w:cs="Times New Roman"/>
          <w:sz w:val="20"/>
          <w:szCs w:val="20"/>
          <w:lang w:eastAsia="uk-UA"/>
        </w:rPr>
      </w:pPr>
    </w:p>
    <w:p w:rsidR="00E679F1" w:rsidRPr="00E679F1" w:rsidRDefault="00E679F1" w:rsidP="00E679F1">
      <w:pPr>
        <w:spacing w:after="0" w:line="240" w:lineRule="auto"/>
        <w:rPr>
          <w:rFonts w:ascii="Times New Roman" w:eastAsia="Times New Roman" w:hAnsi="Times New Roman" w:cs="Times New Roman"/>
          <w:b/>
          <w:lang w:val="uk-UA" w:eastAsia="uk-UA"/>
        </w:rPr>
      </w:pPr>
      <w:r w:rsidRPr="00E679F1">
        <w:rPr>
          <w:rFonts w:ascii="Times New Roman" w:eastAsia="Times New Roman" w:hAnsi="Times New Roman" w:cs="Times New Roman"/>
          <w:b/>
          <w:lang w:val="uk-UA" w:eastAsia="uk-UA"/>
        </w:rPr>
        <w:t>Звернення до акціонерів/учасників та інших стейкхолдерів від керівника особи</w:t>
      </w:r>
    </w:p>
    <w:p w:rsidR="00E679F1" w:rsidRPr="00E679F1" w:rsidRDefault="00E679F1" w:rsidP="00E679F1">
      <w:pPr>
        <w:spacing w:after="0" w:line="240" w:lineRule="auto"/>
        <w:rPr>
          <w:rFonts w:ascii="Times New Roman" w:eastAsia="Times New Roman" w:hAnsi="Times New Roman" w:cs="Times New Roman"/>
          <w:b/>
          <w:lang w:val="uk-UA" w:eastAsia="uk-UA"/>
        </w:rPr>
      </w:pP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Шановні пані та панове!</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Сьогодні ми активно працюємо над змінами процедур та застосуванням нових стандартів корпоративного управління АТ "ДЖЕЙ ТІ ІНТЕРНЕШНЛ КОМПАНІ Україна" для забезпечення прозорості, ділової доброчесності, відповідальності та тісної співпраці з бізнес партнерами, місцевими громадами  для підвищення економічного розвитку регіону.</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Даний звіт підготовлено у відповідності до вимог Статті 127 Закону України "Про ринки капіталу та організовані товарні ринки" та пункту 42  "Положення про розкриття інформації емітентами цінних паперів, а також особами, які надають  забезпечення за такими цінними паперами" затвердженого НКЦПФР 06.06.2023 № 608 та є складовою частиною Проміжної  інформації про емітента за 1 квартал  2023 рік.</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p>
    <w:p w:rsidR="00E679F1" w:rsidRPr="00E679F1" w:rsidRDefault="00E679F1" w:rsidP="00E679F1">
      <w:pPr>
        <w:spacing w:after="0" w:line="240" w:lineRule="auto"/>
        <w:rPr>
          <w:rFonts w:ascii="Times New Roman" w:eastAsia="Times New Roman" w:hAnsi="Times New Roman" w:cs="Times New Roman"/>
          <w:b/>
          <w:szCs w:val="24"/>
          <w:lang w:val="uk-UA" w:eastAsia="uk-UA"/>
        </w:rPr>
      </w:pPr>
    </w:p>
    <w:p w:rsidR="00E679F1" w:rsidRPr="00E679F1" w:rsidRDefault="00E679F1" w:rsidP="00E679F1">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b/>
          <w:color w:val="000000"/>
          <w:sz w:val="24"/>
          <w:szCs w:val="24"/>
          <w:lang w:val="uk-UA" w:eastAsia="uk-UA"/>
        </w:rPr>
      </w:pPr>
      <w:r w:rsidRPr="00E679F1">
        <w:rPr>
          <w:rFonts w:ascii="Times New Roman" w:eastAsia="Times New Roman" w:hAnsi="Times New Roman" w:cs="Times New Roman"/>
          <w:b/>
          <w:color w:val="000000"/>
          <w:sz w:val="24"/>
          <w:szCs w:val="24"/>
          <w:lang w:val="uk-UA" w:eastAsia="uk-UA"/>
        </w:rPr>
        <w:t>Вказівки на важливі події, що відбулися упродовж звітного періоду, та їх вплив на проміжну фінансову звітність, а також опис основних ризиків та невизначеностей у діяльності особи.</w:t>
      </w:r>
    </w:p>
    <w:p w:rsidR="00E679F1" w:rsidRPr="00E679F1" w:rsidRDefault="00E679F1" w:rsidP="00E679F1">
      <w:pPr>
        <w:spacing w:after="0" w:line="240" w:lineRule="auto"/>
        <w:rPr>
          <w:rFonts w:ascii="Times New Roman" w:eastAsia="Times New Roman" w:hAnsi="Times New Roman" w:cs="Times New Roman"/>
          <w:szCs w:val="24"/>
          <w:lang w:val="uk-UA" w:eastAsia="uk-UA"/>
        </w:rPr>
      </w:pP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Звiт керiвництва включає достовiрне та об'єктивне подання iнформацiї про розвиток i здiйснення господарської дiяльностi. У 1 кварталi 2023 року Товариство продовжило працювати у вiдповiдностi до затвердженої стратегiї розвитку. Станом на 01.04.2023 фiнансовi показники дiяльностi наступнi: - чистi активи - 2825067 тис. грн; - валюта балансу  - 6816372 тис. грн.; - основні засоби (залишкова вартість) - 184059 тис. грн. Товариство родовжує стабiльно працювати в умовах воєнного стану.</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r w:rsidRPr="00E679F1">
        <w:rPr>
          <w:rFonts w:ascii="Times New Roman" w:eastAsia="Times New Roman" w:hAnsi="Times New Roman" w:cs="Times New Roman"/>
          <w:sz w:val="20"/>
          <w:szCs w:val="20"/>
          <w:lang w:val="en-US" w:eastAsia="uk-UA"/>
        </w:rPr>
        <w:t xml:space="preserve">Вірогідні перспективи подальшого розвитку Товариства. Відповідно до стратегії Товариства пріоритети компанії на 2023 рік такі: 1. Ми продовжимо органічне зростання, зосередившись на ціноутворенні, щоб компенсувати вплив від зниження обсягів продажів. Така стратегія разом із передбачуваною податковою політикою допоможе максимізувати нашу прибутковість. 2. Ми продовжимо зміцнювати наш портфель традиційних сигарет, фокусуючись на флагманських брендах та зростаючих сегментах. 3. Ми уважно пріоритезуватимемо інвестиції, щоб стримати зростання витрат на операційні процеси. При цьому АТ «Джей Ті Інтернешнл Компані Україна» продовжить фокусуватися на своїх працівниках, оскільки вони – основа всього, що робить Товариство. АТ «Джей Ті Інтернешнл Компані Україна» й надалі поліпшуватиме організаційний дизайн, щоб забезпечити наявність необхідних ресурсів там, де вони потрібні задля підтримки зростання. Товариство продовжить розвивати та посилювати процес управління талантами відповідно до корпоративних цінностей «Прагнення до перемоги», «Краще разом», «Відданість якості», «Ми діємо правильно» та у межах напряму «Розмаїття та Інклюзивність», щоб усі працівники отримували переваги від багатогранності своїх талантів, ідей та досвіду. Як частина великої міжнародної компанії, у своїй роботі ми вірні найвищим стандартам відкритості, дотримання законів та готовності до конструктивного діалогу. Власним прикладом ми хочемо продемонструвати, що діяти етично та відповідально є ключовим для забезпечення сталого успіху. Опис основних характеристик систем внутрішнього контролю і </w:t>
      </w:r>
      <w:r w:rsidRPr="00E679F1">
        <w:rPr>
          <w:rFonts w:ascii="Times New Roman" w:eastAsia="Times New Roman" w:hAnsi="Times New Roman" w:cs="Times New Roman"/>
          <w:sz w:val="20"/>
          <w:szCs w:val="20"/>
          <w:lang w:val="en-US" w:eastAsia="uk-UA"/>
        </w:rPr>
        <w:lastRenderedPageBreak/>
        <w:t>управління ризиками. 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Проте при здійсненні внутрішнього контролю використовуються різні методи, вони включають в себе такі елементи, як: - бухгалтерський фінансовий облік (інвентаризація і документація, рахунки і подвійний запис); - J-SOX контролі (запровадження систем внутрішнього контролю, у відповідності до вимог J- SOX); - бухгалтерський управлінський облік (розподіл обов'язків, нормування витрат); - аудит, 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інвентаризація, усне опитування персоналу, підтвердження і простежування). Всі перераховані вище методи становлять єдину систему і використовуються в цілях управління Товариством. Метою управління ризиками є їхня мінімізація або мінімізація їхніх наслідків. Наражання на фінансові ризики виникає в процесі звичайної діяльності Товариства. Основні фінансові інструменти підприємства, які несуть в собі фінансові ризики, включають грошові кошти, дебіторську та кредиторську заборгованість та піддаються наступним фінансовим ризикам: - ризик втрати ліквідності, коли Товариство може не виконати своїх зобов’язань з причини недостатності (дефіциту) обігових коштів. Товариство регулярно проводить моніторинг показників ліквідності та вживає заходів для запобігання зниження встановленого рівня. Товариство має доступ до фінансування у достатньому обсязі у зв’язку наявністю договору фінансування с АТ "РАЙФФАЙЗЕН БАНК АВАЛЬ" у сумі 25 000 000,00 (двадцять п’ять мільйонів) євро. Товариство здійснює контроль ліквідності шляхом планування та прогнозування грошових потоків. Товариство аналізує терміни платежів, які пов’язані з дебіторською та кредиторською заборгованістю та іншими фінансовими активами, а також з операційною діяльністю; - кредитний ризик, коли Товариство може зазнати збитків у разі невиконання зобов’язань контрагентами (дебіторами). Товариство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контроль функціонує на Товаристві у відповідності з внутрішньою процедурою. Управління кредитним ризиком здійснюється, в основному, за допомогою регулярного аналізу дебіторської заборгованості, а також оцінки фінансової надійності контрагента та його здатності сплатити заборгованість. При цьому, Товариство укладає угоди виключно з відомими та фінансово стабільними сторонами та використовує банківські гарантії для мінімізації ризиків. Дебіторська заборгованість регулярно перевіряється на існування ознак безнадійності та за необхідності створюються резерви; - валютний ризик, це ризик Товариства, що виникає через коливання курсів іноземних валют. Товариство регулярно відслідковує ситуацію на міжбанківському ринку України для запобігання надмірному збільшенню ризику та планує грошові потоки з метою уникнення виникнення довгострокових валютних заборгованостей; - ризик процентної ставки, що обумовлює неочікуване збільшення вартості фінансових запозичень: Всі фінансові інструменти схильні до ринкового ризику - ризику того, що майбутні ринкові умови можуть знецінити інструмент. Ринковий ризик обумовлює виникнення цінового ризику, так як зміни цін на ринку можуть істотно вплинути на активи та зобов'язання Товариства. Ці зміни можуть бути викликані факторами, характерними для окремого інструменту або факторами, які впливають на всі показники. Крім зазначених вище, суттєвий вплив на діяльність Товариства можуть мати такі зовнішні ризики, як: нестабільність, суперечливість законодавства; непередбачені дії державних органів; нестабільність економічної (фінансової, податкової, зовнішньоекономічної і ін.) політики; непередбачена зміна кон'юнктури внутрішнього і зовнішнього ринку; непередбачені дії конкурентів. Служби з внутрішнього контролю та управління ризиками не створено. Менеджмент приймає рішення з мінімізації ризиків, спираючись на власні знання та досвід, та застосовуючи наявні ресурси.</w:t>
      </w:r>
    </w:p>
    <w:p w:rsidR="00E679F1" w:rsidRPr="00E679F1" w:rsidRDefault="00E679F1" w:rsidP="00E679F1">
      <w:pPr>
        <w:spacing w:after="0" w:line="240" w:lineRule="auto"/>
        <w:rPr>
          <w:rFonts w:ascii="Times New Roman" w:eastAsia="Times New Roman" w:hAnsi="Times New Roman" w:cs="Times New Roman"/>
          <w:sz w:val="20"/>
          <w:szCs w:val="20"/>
          <w:lang w:val="en-US" w:eastAsia="uk-UA"/>
        </w:rPr>
      </w:pPr>
    </w:p>
    <w:p w:rsidR="00E679F1" w:rsidRPr="00E679F1" w:rsidRDefault="00E679F1" w:rsidP="00E679F1">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E679F1" w:rsidRPr="00E679F1" w:rsidTr="00DD3137">
        <w:tc>
          <w:tcPr>
            <w:tcW w:w="6082" w:type="dxa"/>
          </w:tcPr>
          <w:p w:rsidR="00E679F1" w:rsidRPr="00E679F1" w:rsidRDefault="00E679F1" w:rsidP="00E679F1">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E679F1" w:rsidRPr="00E679F1" w:rsidRDefault="00E679F1" w:rsidP="00E679F1">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E679F1" w:rsidRPr="00E679F1" w:rsidRDefault="00E679F1" w:rsidP="00E679F1">
            <w:pPr>
              <w:widowControl w:val="0"/>
              <w:spacing w:after="0" w:line="240" w:lineRule="auto"/>
              <w:jc w:val="center"/>
              <w:rPr>
                <w:rFonts w:ascii="Times New Roman" w:eastAsia="Times New Roman" w:hAnsi="Times New Roman" w:cs="Times New Roman"/>
                <w:sz w:val="18"/>
                <w:szCs w:val="18"/>
                <w:lang w:eastAsia="ru-RU"/>
              </w:rPr>
            </w:pPr>
            <w:r w:rsidRPr="00E679F1">
              <w:rPr>
                <w:rFonts w:ascii="Times New Roman" w:eastAsia="Times New Roman" w:hAnsi="Times New Roman" w:cs="Times New Roman"/>
                <w:sz w:val="18"/>
                <w:szCs w:val="18"/>
                <w:lang w:val="uk-UA" w:eastAsia="ru-RU"/>
              </w:rPr>
              <w:t>Коди</w:t>
            </w:r>
          </w:p>
        </w:tc>
      </w:tr>
      <w:tr w:rsidR="00E679F1" w:rsidRPr="00E679F1" w:rsidTr="00DD3137">
        <w:tc>
          <w:tcPr>
            <w:tcW w:w="6082" w:type="dxa"/>
          </w:tcPr>
          <w:p w:rsidR="00E679F1" w:rsidRPr="00E679F1" w:rsidRDefault="00E679F1" w:rsidP="00E679F1">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E679F1" w:rsidRPr="00E679F1" w:rsidRDefault="00E679F1" w:rsidP="00E679F1">
            <w:pPr>
              <w:widowControl w:val="0"/>
              <w:spacing w:after="0" w:line="240" w:lineRule="auto"/>
              <w:jc w:val="center"/>
              <w:rPr>
                <w:rFonts w:ascii="Times New Roman" w:eastAsia="Times New Roman" w:hAnsi="Times New Roman" w:cs="Times New Roman"/>
                <w:sz w:val="16"/>
                <w:szCs w:val="16"/>
                <w:lang w:eastAsia="ru-RU"/>
              </w:rPr>
            </w:pPr>
            <w:r w:rsidRPr="00E679F1">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E679F1" w:rsidRPr="00E679F1" w:rsidRDefault="00E679F1" w:rsidP="00E679F1">
            <w:pPr>
              <w:widowControl w:val="0"/>
              <w:spacing w:after="0" w:line="240" w:lineRule="auto"/>
              <w:jc w:val="center"/>
              <w:rPr>
                <w:rFonts w:ascii="Times New Roman" w:eastAsia="Times New Roman" w:hAnsi="Times New Roman" w:cs="Times New Roman"/>
                <w:sz w:val="18"/>
                <w:szCs w:val="18"/>
                <w:lang w:val="en-US" w:eastAsia="ru-RU"/>
              </w:rPr>
            </w:pPr>
            <w:r w:rsidRPr="00E679F1">
              <w:rPr>
                <w:rFonts w:ascii="Times New Roman" w:eastAsia="Times New Roman" w:hAnsi="Times New Roman" w:cs="Times New Roman"/>
                <w:sz w:val="18"/>
                <w:szCs w:val="18"/>
                <w:lang w:val="en-US" w:eastAsia="ru-RU"/>
              </w:rPr>
              <w:t>2023</w:t>
            </w:r>
          </w:p>
        </w:tc>
        <w:tc>
          <w:tcPr>
            <w:tcW w:w="676" w:type="dxa"/>
            <w:tcBorders>
              <w:top w:val="nil"/>
              <w:left w:val="single" w:sz="6" w:space="0" w:color="auto"/>
              <w:bottom w:val="nil"/>
              <w:right w:val="single" w:sz="6" w:space="0" w:color="auto"/>
            </w:tcBorders>
          </w:tcPr>
          <w:p w:rsidR="00E679F1" w:rsidRPr="00E679F1" w:rsidRDefault="00E679F1" w:rsidP="00E679F1">
            <w:pPr>
              <w:widowControl w:val="0"/>
              <w:spacing w:after="0" w:line="240" w:lineRule="auto"/>
              <w:rPr>
                <w:rFonts w:ascii="Times New Roman" w:eastAsia="Times New Roman" w:hAnsi="Times New Roman" w:cs="Times New Roman"/>
                <w:bCs/>
                <w:sz w:val="18"/>
                <w:szCs w:val="18"/>
                <w:lang w:val="en-US" w:eastAsia="ru-RU"/>
              </w:rPr>
            </w:pPr>
            <w:r w:rsidRPr="00E679F1">
              <w:rPr>
                <w:rFonts w:ascii="Times New Roman" w:eastAsia="Times New Roman" w:hAnsi="Times New Roman" w:cs="Times New Roman"/>
                <w:bCs/>
                <w:sz w:val="18"/>
                <w:szCs w:val="18"/>
                <w:lang w:val="en-US" w:eastAsia="ru-RU"/>
              </w:rPr>
              <w:t>04</w:t>
            </w:r>
          </w:p>
        </w:tc>
        <w:tc>
          <w:tcPr>
            <w:tcW w:w="676" w:type="dxa"/>
            <w:tcBorders>
              <w:top w:val="nil"/>
              <w:left w:val="single" w:sz="6" w:space="0" w:color="auto"/>
              <w:bottom w:val="nil"/>
              <w:right w:val="single" w:sz="6" w:space="0" w:color="auto"/>
            </w:tcBorders>
          </w:tcPr>
          <w:p w:rsidR="00E679F1" w:rsidRPr="00E679F1" w:rsidRDefault="00E679F1" w:rsidP="00E679F1">
            <w:pPr>
              <w:widowControl w:val="0"/>
              <w:spacing w:after="0" w:line="240" w:lineRule="auto"/>
              <w:rPr>
                <w:rFonts w:ascii="Times New Roman" w:eastAsia="Times New Roman" w:hAnsi="Times New Roman" w:cs="Times New Roman"/>
                <w:bCs/>
                <w:sz w:val="18"/>
                <w:szCs w:val="18"/>
                <w:lang w:val="en-US" w:eastAsia="ru-RU"/>
              </w:rPr>
            </w:pPr>
            <w:r w:rsidRPr="00E679F1">
              <w:rPr>
                <w:rFonts w:ascii="Times New Roman" w:eastAsia="Times New Roman" w:hAnsi="Times New Roman" w:cs="Times New Roman"/>
                <w:bCs/>
                <w:sz w:val="18"/>
                <w:szCs w:val="18"/>
                <w:lang w:val="en-US" w:eastAsia="ru-RU"/>
              </w:rPr>
              <w:t>01</w:t>
            </w:r>
          </w:p>
        </w:tc>
      </w:tr>
      <w:tr w:rsidR="00E679F1" w:rsidRPr="00E679F1" w:rsidTr="00DD3137">
        <w:tc>
          <w:tcPr>
            <w:tcW w:w="6082" w:type="dxa"/>
          </w:tcPr>
          <w:p w:rsidR="00E679F1" w:rsidRPr="00E679F1" w:rsidRDefault="00E679F1" w:rsidP="00E679F1">
            <w:pPr>
              <w:widowControl w:val="0"/>
              <w:spacing w:after="0" w:line="240" w:lineRule="auto"/>
              <w:rPr>
                <w:rFonts w:ascii="Times New Roman" w:eastAsia="Times New Roman" w:hAnsi="Times New Roman" w:cs="Times New Roman"/>
                <w:sz w:val="18"/>
                <w:szCs w:val="18"/>
                <w:lang w:val="en-US" w:eastAsia="ru-RU"/>
              </w:rPr>
            </w:pPr>
            <w:r w:rsidRPr="00E679F1">
              <w:rPr>
                <w:rFonts w:ascii="Times New Roman" w:eastAsia="Times New Roman" w:hAnsi="Times New Roman" w:cs="Times New Roman"/>
                <w:sz w:val="18"/>
                <w:szCs w:val="18"/>
                <w:lang w:val="uk-UA" w:eastAsia="ru-RU"/>
              </w:rPr>
              <w:t xml:space="preserve">Підприємство  </w:t>
            </w:r>
            <w:r w:rsidRPr="00E679F1">
              <w:rPr>
                <w:rFonts w:ascii="Times New Roman" w:eastAsia="Times New Roman" w:hAnsi="Times New Roman" w:cs="Times New Roman"/>
                <w:sz w:val="18"/>
                <w:szCs w:val="18"/>
                <w:lang w:val="en-US" w:eastAsia="ru-RU"/>
              </w:rPr>
              <w:t xml:space="preserve"> </w:t>
            </w:r>
            <w:r w:rsidRPr="00E679F1">
              <w:rPr>
                <w:rFonts w:ascii="Times New Roman" w:eastAsia="Times New Roman" w:hAnsi="Times New Roman" w:cs="Times New Roman"/>
                <w:sz w:val="18"/>
                <w:szCs w:val="18"/>
                <w:u w:val="single"/>
                <w:lang w:val="en-US" w:eastAsia="ru-RU"/>
              </w:rPr>
              <w:t>Приватне акцiонерне товариство "Джей Тi Iнтернешнл Компанi Україна"</w:t>
            </w:r>
          </w:p>
        </w:tc>
        <w:tc>
          <w:tcPr>
            <w:tcW w:w="1956" w:type="dxa"/>
            <w:gridSpan w:val="3"/>
          </w:tcPr>
          <w:p w:rsidR="00E679F1" w:rsidRPr="00E679F1" w:rsidRDefault="00E679F1" w:rsidP="00E679F1">
            <w:pPr>
              <w:widowControl w:val="0"/>
              <w:spacing w:after="0" w:line="240" w:lineRule="auto"/>
              <w:rPr>
                <w:rFonts w:ascii="Times New Roman" w:eastAsia="Times New Roman" w:hAnsi="Times New Roman" w:cs="Times New Roman"/>
                <w:sz w:val="18"/>
                <w:szCs w:val="18"/>
                <w:lang w:eastAsia="ru-RU"/>
              </w:rPr>
            </w:pPr>
            <w:r w:rsidRPr="00E679F1">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E679F1" w:rsidRPr="00E679F1" w:rsidRDefault="00E679F1" w:rsidP="00E679F1">
            <w:pPr>
              <w:widowControl w:val="0"/>
              <w:spacing w:after="0" w:line="240" w:lineRule="auto"/>
              <w:jc w:val="center"/>
              <w:rPr>
                <w:rFonts w:ascii="Times New Roman" w:eastAsia="Times New Roman" w:hAnsi="Times New Roman" w:cs="Times New Roman"/>
                <w:sz w:val="18"/>
                <w:szCs w:val="18"/>
                <w:lang w:val="en-US" w:eastAsia="ru-RU"/>
              </w:rPr>
            </w:pPr>
            <w:r w:rsidRPr="00E679F1">
              <w:rPr>
                <w:rFonts w:ascii="Times New Roman" w:eastAsia="Times New Roman" w:hAnsi="Times New Roman" w:cs="Times New Roman"/>
                <w:sz w:val="18"/>
                <w:szCs w:val="18"/>
                <w:lang w:val="en-US" w:eastAsia="ru-RU"/>
              </w:rPr>
              <w:t xml:space="preserve"> </w:t>
            </w:r>
          </w:p>
        </w:tc>
      </w:tr>
      <w:tr w:rsidR="00E679F1" w:rsidRPr="00E679F1" w:rsidTr="00DD3137">
        <w:trPr>
          <w:trHeight w:val="199"/>
        </w:trPr>
        <w:tc>
          <w:tcPr>
            <w:tcW w:w="6082" w:type="dxa"/>
          </w:tcPr>
          <w:p w:rsidR="00E679F1" w:rsidRPr="00E679F1" w:rsidRDefault="00E679F1" w:rsidP="00E679F1">
            <w:pPr>
              <w:widowControl w:val="0"/>
              <w:spacing w:after="0" w:line="240" w:lineRule="auto"/>
              <w:rPr>
                <w:rFonts w:ascii="Times New Roman" w:eastAsia="Times New Roman" w:hAnsi="Times New Roman" w:cs="Times New Roman"/>
                <w:sz w:val="18"/>
                <w:szCs w:val="18"/>
                <w:lang w:val="en-US" w:eastAsia="ru-RU"/>
              </w:rPr>
            </w:pPr>
            <w:r w:rsidRPr="00E679F1">
              <w:rPr>
                <w:rFonts w:ascii="Times New Roman" w:eastAsia="Times New Roman" w:hAnsi="Times New Roman" w:cs="Times New Roman"/>
                <w:sz w:val="18"/>
                <w:szCs w:val="18"/>
                <w:lang w:val="uk-UA" w:eastAsia="ru-RU"/>
              </w:rPr>
              <w:t xml:space="preserve">Територія </w:t>
            </w:r>
            <w:r w:rsidRPr="00E679F1">
              <w:rPr>
                <w:rFonts w:ascii="Times New Roman" w:eastAsia="Times New Roman" w:hAnsi="Times New Roman" w:cs="Times New Roman"/>
                <w:sz w:val="18"/>
                <w:szCs w:val="18"/>
                <w:lang w:val="en-US" w:eastAsia="ru-RU"/>
              </w:rPr>
              <w:t xml:space="preserve"> </w:t>
            </w:r>
            <w:r w:rsidRPr="00E679F1">
              <w:rPr>
                <w:rFonts w:ascii="Times New Roman" w:eastAsia="Times New Roman" w:hAnsi="Times New Roman" w:cs="Times New Roman"/>
                <w:sz w:val="18"/>
                <w:szCs w:val="18"/>
                <w:u w:val="single"/>
                <w:lang w:val="en-US" w:eastAsia="ru-RU"/>
              </w:rPr>
              <w:t>ПОДІЛЬСЬКИЙ</w:t>
            </w:r>
          </w:p>
        </w:tc>
        <w:tc>
          <w:tcPr>
            <w:tcW w:w="1956" w:type="dxa"/>
            <w:gridSpan w:val="3"/>
          </w:tcPr>
          <w:p w:rsidR="00E679F1" w:rsidRPr="00E679F1" w:rsidRDefault="00E679F1" w:rsidP="00E679F1">
            <w:pPr>
              <w:widowControl w:val="0"/>
              <w:spacing w:after="0" w:line="240" w:lineRule="auto"/>
              <w:rPr>
                <w:rFonts w:ascii="Times New Roman" w:eastAsia="Times New Roman" w:hAnsi="Times New Roman" w:cs="Times New Roman"/>
                <w:sz w:val="18"/>
                <w:szCs w:val="18"/>
                <w:lang w:eastAsia="ru-RU"/>
              </w:rPr>
            </w:pPr>
            <w:r w:rsidRPr="00E679F1">
              <w:rPr>
                <w:rFonts w:ascii="Times New Roman" w:eastAsia="Times New Roman" w:hAnsi="Times New Roman" w:cs="Times New Roman"/>
                <w:sz w:val="18"/>
                <w:szCs w:val="18"/>
                <w:lang w:val="uk-UA" w:eastAsia="ru-RU"/>
              </w:rPr>
              <w:t xml:space="preserve">за </w:t>
            </w:r>
            <w:r w:rsidRPr="00E679F1">
              <w:rPr>
                <w:rFonts w:ascii="Times New Roman" w:eastAsia="Times New Roman" w:hAnsi="Times New Roman" w:cs="Times New Roman"/>
                <w:sz w:val="18"/>
                <w:szCs w:val="18"/>
                <w:lang w:eastAsia="ru-RU"/>
              </w:rPr>
              <w:t>КАТОТТГ</w:t>
            </w:r>
          </w:p>
        </w:tc>
        <w:tc>
          <w:tcPr>
            <w:tcW w:w="2027" w:type="dxa"/>
            <w:gridSpan w:val="3"/>
            <w:tcBorders>
              <w:top w:val="single" w:sz="6" w:space="0" w:color="auto"/>
              <w:left w:val="single" w:sz="6" w:space="0" w:color="auto"/>
              <w:bottom w:val="single" w:sz="6" w:space="0" w:color="auto"/>
              <w:right w:val="single" w:sz="6" w:space="0" w:color="auto"/>
            </w:tcBorders>
          </w:tcPr>
          <w:p w:rsidR="00E679F1" w:rsidRPr="00E679F1" w:rsidRDefault="00E679F1" w:rsidP="00E679F1">
            <w:pPr>
              <w:widowControl w:val="0"/>
              <w:spacing w:after="0" w:line="240" w:lineRule="auto"/>
              <w:jc w:val="center"/>
              <w:rPr>
                <w:rFonts w:ascii="Times New Roman" w:eastAsia="Times New Roman" w:hAnsi="Times New Roman" w:cs="Times New Roman"/>
                <w:sz w:val="18"/>
                <w:szCs w:val="18"/>
                <w:lang w:val="en-US" w:eastAsia="ru-RU"/>
              </w:rPr>
            </w:pPr>
            <w:r w:rsidRPr="00E679F1">
              <w:rPr>
                <w:rFonts w:ascii="Times New Roman" w:eastAsia="Times New Roman" w:hAnsi="Times New Roman" w:cs="Times New Roman"/>
                <w:sz w:val="18"/>
                <w:szCs w:val="18"/>
                <w:lang w:val="en-US" w:eastAsia="ru-RU"/>
              </w:rPr>
              <w:t>UA80000000000719633</w:t>
            </w:r>
          </w:p>
        </w:tc>
      </w:tr>
      <w:tr w:rsidR="00E679F1" w:rsidRPr="00E679F1" w:rsidTr="00DD3137">
        <w:trPr>
          <w:trHeight w:val="199"/>
        </w:trPr>
        <w:tc>
          <w:tcPr>
            <w:tcW w:w="6082" w:type="dxa"/>
          </w:tcPr>
          <w:p w:rsidR="00E679F1" w:rsidRPr="00E679F1" w:rsidRDefault="00E679F1" w:rsidP="00E679F1">
            <w:pPr>
              <w:widowControl w:val="0"/>
              <w:spacing w:after="0" w:line="240" w:lineRule="auto"/>
              <w:rPr>
                <w:rFonts w:ascii="Times New Roman" w:eastAsia="Times New Roman" w:hAnsi="Times New Roman" w:cs="Times New Roman"/>
                <w:sz w:val="18"/>
                <w:szCs w:val="18"/>
                <w:lang w:eastAsia="ru-RU"/>
              </w:rPr>
            </w:pPr>
            <w:r w:rsidRPr="00E679F1">
              <w:rPr>
                <w:rFonts w:ascii="Times New Roman" w:eastAsia="Times New Roman" w:hAnsi="Times New Roman" w:cs="Times New Roman"/>
                <w:sz w:val="18"/>
                <w:szCs w:val="18"/>
                <w:lang w:val="uk-UA" w:eastAsia="ru-RU"/>
              </w:rPr>
              <w:t>Організаційно-правова форма господарювання</w:t>
            </w:r>
            <w:r w:rsidRPr="00E679F1">
              <w:rPr>
                <w:rFonts w:ascii="Times New Roman" w:eastAsia="Times New Roman" w:hAnsi="Times New Roman" w:cs="Times New Roman"/>
                <w:sz w:val="18"/>
                <w:szCs w:val="18"/>
                <w:lang w:eastAsia="ru-RU"/>
              </w:rPr>
              <w:t xml:space="preserve">  </w:t>
            </w:r>
            <w:r w:rsidRPr="00E679F1">
              <w:rPr>
                <w:rFonts w:ascii="Times New Roman" w:eastAsia="Times New Roman" w:hAnsi="Times New Roman" w:cs="Times New Roman"/>
                <w:sz w:val="18"/>
                <w:szCs w:val="18"/>
                <w:u w:val="single"/>
                <w:lang w:val="en-US" w:eastAsia="ru-RU"/>
              </w:rPr>
              <w:t xml:space="preserve"> </w:t>
            </w:r>
          </w:p>
        </w:tc>
        <w:tc>
          <w:tcPr>
            <w:tcW w:w="1956" w:type="dxa"/>
            <w:gridSpan w:val="3"/>
          </w:tcPr>
          <w:p w:rsidR="00E679F1" w:rsidRPr="00E679F1" w:rsidRDefault="00E679F1" w:rsidP="00E679F1">
            <w:pPr>
              <w:widowControl w:val="0"/>
              <w:spacing w:after="0" w:line="240" w:lineRule="auto"/>
              <w:rPr>
                <w:rFonts w:ascii="Times New Roman" w:eastAsia="Times New Roman" w:hAnsi="Times New Roman" w:cs="Times New Roman"/>
                <w:sz w:val="18"/>
                <w:szCs w:val="18"/>
                <w:lang w:val="uk-UA" w:eastAsia="ru-RU"/>
              </w:rPr>
            </w:pPr>
            <w:r w:rsidRPr="00E679F1">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E679F1" w:rsidRPr="00E679F1" w:rsidRDefault="00E679F1" w:rsidP="00E679F1">
            <w:pPr>
              <w:widowControl w:val="0"/>
              <w:spacing w:after="0" w:line="240" w:lineRule="auto"/>
              <w:jc w:val="center"/>
              <w:rPr>
                <w:rFonts w:ascii="Times New Roman" w:eastAsia="Times New Roman" w:hAnsi="Times New Roman" w:cs="Times New Roman"/>
                <w:sz w:val="18"/>
                <w:szCs w:val="18"/>
                <w:lang w:val="en-US" w:eastAsia="ru-RU"/>
              </w:rPr>
            </w:pPr>
            <w:r w:rsidRPr="00E679F1">
              <w:rPr>
                <w:rFonts w:ascii="Times New Roman" w:eastAsia="Times New Roman" w:hAnsi="Times New Roman" w:cs="Times New Roman"/>
                <w:sz w:val="18"/>
                <w:szCs w:val="18"/>
                <w:lang w:val="en-US" w:eastAsia="ru-RU"/>
              </w:rPr>
              <w:t xml:space="preserve"> </w:t>
            </w:r>
          </w:p>
        </w:tc>
      </w:tr>
      <w:tr w:rsidR="00E679F1" w:rsidRPr="00E679F1" w:rsidTr="00DD3137">
        <w:tc>
          <w:tcPr>
            <w:tcW w:w="6082" w:type="dxa"/>
          </w:tcPr>
          <w:p w:rsidR="00E679F1" w:rsidRPr="00E679F1" w:rsidRDefault="00E679F1" w:rsidP="00E679F1">
            <w:pPr>
              <w:widowControl w:val="0"/>
              <w:spacing w:after="0" w:line="240" w:lineRule="auto"/>
              <w:rPr>
                <w:rFonts w:ascii="Times New Roman" w:eastAsia="Times New Roman" w:hAnsi="Times New Roman" w:cs="Times New Roman"/>
                <w:sz w:val="18"/>
                <w:szCs w:val="18"/>
                <w:lang w:val="en-US" w:eastAsia="ru-RU"/>
              </w:rPr>
            </w:pPr>
            <w:r w:rsidRPr="00E679F1">
              <w:rPr>
                <w:rFonts w:ascii="Times New Roman" w:eastAsia="Times New Roman" w:hAnsi="Times New Roman" w:cs="Times New Roman"/>
                <w:sz w:val="18"/>
                <w:szCs w:val="18"/>
                <w:lang w:eastAsia="ru-RU"/>
              </w:rPr>
              <w:t xml:space="preserve">Вид економічної діяльності </w:t>
            </w:r>
            <w:r w:rsidRPr="00E679F1">
              <w:rPr>
                <w:rFonts w:ascii="Times New Roman" w:eastAsia="Times New Roman" w:hAnsi="Times New Roman" w:cs="Times New Roman"/>
                <w:sz w:val="18"/>
                <w:szCs w:val="18"/>
                <w:lang w:val="en-US" w:eastAsia="ru-RU"/>
              </w:rPr>
              <w:t xml:space="preserve"> </w:t>
            </w:r>
            <w:r w:rsidRPr="00E679F1">
              <w:rPr>
                <w:rFonts w:ascii="Times New Roman" w:eastAsia="Times New Roman" w:hAnsi="Times New Roman" w:cs="Times New Roman"/>
                <w:sz w:val="18"/>
                <w:szCs w:val="18"/>
                <w:u w:val="single"/>
                <w:lang w:val="en-US" w:eastAsia="ru-RU"/>
              </w:rPr>
              <w:t>ОПТОВА ТОРГIВЛЯ ТЮТЮНОВИМИ ВИРОБАМИ</w:t>
            </w:r>
          </w:p>
        </w:tc>
        <w:tc>
          <w:tcPr>
            <w:tcW w:w="1956" w:type="dxa"/>
            <w:gridSpan w:val="3"/>
            <w:tcBorders>
              <w:top w:val="nil"/>
              <w:left w:val="nil"/>
              <w:bottom w:val="nil"/>
              <w:right w:val="single" w:sz="4" w:space="0" w:color="auto"/>
            </w:tcBorders>
          </w:tcPr>
          <w:p w:rsidR="00E679F1" w:rsidRPr="00E679F1" w:rsidRDefault="00E679F1" w:rsidP="00E679F1">
            <w:pPr>
              <w:widowControl w:val="0"/>
              <w:spacing w:after="0" w:line="240" w:lineRule="auto"/>
              <w:rPr>
                <w:rFonts w:ascii="Times New Roman" w:eastAsia="Times New Roman" w:hAnsi="Times New Roman" w:cs="Times New Roman"/>
                <w:sz w:val="18"/>
                <w:szCs w:val="18"/>
                <w:lang w:eastAsia="ru-RU"/>
              </w:rPr>
            </w:pPr>
            <w:r w:rsidRPr="00E679F1">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E679F1" w:rsidRPr="00E679F1" w:rsidRDefault="00E679F1" w:rsidP="00E679F1">
            <w:pPr>
              <w:widowControl w:val="0"/>
              <w:spacing w:after="0" w:line="240" w:lineRule="auto"/>
              <w:jc w:val="center"/>
              <w:rPr>
                <w:rFonts w:ascii="Times New Roman" w:eastAsia="Times New Roman" w:hAnsi="Times New Roman" w:cs="Times New Roman"/>
                <w:sz w:val="18"/>
                <w:szCs w:val="18"/>
                <w:lang w:val="en-US" w:eastAsia="ru-RU"/>
              </w:rPr>
            </w:pPr>
            <w:r w:rsidRPr="00E679F1">
              <w:rPr>
                <w:rFonts w:ascii="Times New Roman" w:eastAsia="Times New Roman" w:hAnsi="Times New Roman" w:cs="Times New Roman"/>
                <w:sz w:val="18"/>
                <w:szCs w:val="18"/>
                <w:lang w:val="en-US" w:eastAsia="ru-RU"/>
              </w:rPr>
              <w:t>46.35</w:t>
            </w:r>
          </w:p>
        </w:tc>
      </w:tr>
      <w:tr w:rsidR="00E679F1" w:rsidRPr="00E679F1" w:rsidTr="00DD3137">
        <w:tc>
          <w:tcPr>
            <w:tcW w:w="6082" w:type="dxa"/>
          </w:tcPr>
          <w:p w:rsidR="00E679F1" w:rsidRPr="00E679F1" w:rsidRDefault="00E679F1" w:rsidP="00E679F1">
            <w:pPr>
              <w:widowControl w:val="0"/>
              <w:spacing w:after="0" w:line="240" w:lineRule="auto"/>
              <w:rPr>
                <w:rFonts w:ascii="Times New Roman" w:eastAsia="Times New Roman" w:hAnsi="Times New Roman" w:cs="Times New Roman"/>
                <w:sz w:val="18"/>
                <w:szCs w:val="18"/>
                <w:lang w:eastAsia="ru-RU"/>
              </w:rPr>
            </w:pPr>
            <w:r w:rsidRPr="00E679F1">
              <w:rPr>
                <w:rFonts w:ascii="Times New Roman" w:eastAsia="Times New Roman" w:hAnsi="Times New Roman" w:cs="Times New Roman"/>
                <w:sz w:val="18"/>
                <w:szCs w:val="18"/>
                <w:lang w:eastAsia="ru-RU"/>
              </w:rPr>
              <w:t>Середн</w:t>
            </w:r>
            <w:r w:rsidRPr="00E679F1">
              <w:rPr>
                <w:rFonts w:ascii="Times New Roman" w:eastAsia="Times New Roman" w:hAnsi="Times New Roman" w:cs="Times New Roman"/>
                <w:sz w:val="18"/>
                <w:szCs w:val="18"/>
                <w:lang w:val="uk-UA" w:eastAsia="ru-RU"/>
              </w:rPr>
              <w:t>я кількість працівників</w:t>
            </w:r>
            <w:r w:rsidRPr="00E679F1">
              <w:rPr>
                <w:rFonts w:ascii="Times New Roman" w:eastAsia="Times New Roman" w:hAnsi="Times New Roman" w:cs="Times New Roman"/>
                <w:sz w:val="18"/>
                <w:szCs w:val="18"/>
                <w:lang w:eastAsia="ru-RU"/>
              </w:rPr>
              <w:t xml:space="preserve">  </w:t>
            </w:r>
            <w:r w:rsidRPr="00E679F1">
              <w:rPr>
                <w:rFonts w:ascii="Times New Roman" w:eastAsia="Times New Roman" w:hAnsi="Times New Roman" w:cs="Times New Roman"/>
                <w:sz w:val="18"/>
                <w:szCs w:val="18"/>
                <w:u w:val="single"/>
                <w:lang w:val="en-US" w:eastAsia="ru-RU"/>
              </w:rPr>
              <w:t>351</w:t>
            </w:r>
          </w:p>
        </w:tc>
        <w:tc>
          <w:tcPr>
            <w:tcW w:w="1956" w:type="dxa"/>
            <w:gridSpan w:val="3"/>
          </w:tcPr>
          <w:p w:rsidR="00E679F1" w:rsidRPr="00E679F1" w:rsidRDefault="00E679F1" w:rsidP="00E679F1">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Borders>
              <w:top w:val="single" w:sz="4" w:space="0" w:color="auto"/>
            </w:tcBorders>
          </w:tcPr>
          <w:p w:rsidR="00E679F1" w:rsidRPr="00E679F1" w:rsidRDefault="00E679F1" w:rsidP="00E679F1">
            <w:pPr>
              <w:widowControl w:val="0"/>
              <w:spacing w:after="0" w:line="240" w:lineRule="auto"/>
              <w:jc w:val="center"/>
              <w:rPr>
                <w:rFonts w:ascii="Times New Roman" w:eastAsia="Times New Roman" w:hAnsi="Times New Roman" w:cs="Times New Roman"/>
                <w:sz w:val="18"/>
                <w:szCs w:val="18"/>
                <w:lang w:eastAsia="ru-RU"/>
              </w:rPr>
            </w:pPr>
          </w:p>
        </w:tc>
      </w:tr>
      <w:tr w:rsidR="00E679F1" w:rsidRPr="00E679F1" w:rsidTr="00DD3137">
        <w:tc>
          <w:tcPr>
            <w:tcW w:w="6082" w:type="dxa"/>
          </w:tcPr>
          <w:p w:rsidR="00E679F1" w:rsidRPr="00E679F1" w:rsidRDefault="00E679F1" w:rsidP="00E679F1">
            <w:pPr>
              <w:widowControl w:val="0"/>
              <w:spacing w:after="0" w:line="240" w:lineRule="auto"/>
              <w:rPr>
                <w:rFonts w:ascii="Times New Roman" w:eastAsia="Times New Roman" w:hAnsi="Times New Roman" w:cs="Times New Roman"/>
                <w:sz w:val="18"/>
                <w:szCs w:val="18"/>
                <w:lang w:eastAsia="ru-RU"/>
              </w:rPr>
            </w:pPr>
            <w:r w:rsidRPr="00E679F1">
              <w:rPr>
                <w:rFonts w:ascii="Times New Roman" w:eastAsia="Times New Roman" w:hAnsi="Times New Roman" w:cs="Times New Roman"/>
                <w:sz w:val="18"/>
                <w:szCs w:val="18"/>
                <w:lang w:val="uk-UA" w:eastAsia="ru-RU"/>
              </w:rPr>
              <w:t>Одиниця виміру</w:t>
            </w:r>
            <w:r w:rsidRPr="00E679F1">
              <w:rPr>
                <w:rFonts w:ascii="Times New Roman" w:eastAsia="Times New Roman" w:hAnsi="Times New Roman" w:cs="Times New Roman"/>
                <w:noProof/>
                <w:sz w:val="18"/>
                <w:szCs w:val="18"/>
                <w:lang w:eastAsia="ru-RU"/>
              </w:rPr>
              <w:t xml:space="preserve"> :</w:t>
            </w:r>
            <w:r w:rsidRPr="00E679F1">
              <w:rPr>
                <w:rFonts w:ascii="Times New Roman" w:eastAsia="Times New Roman" w:hAnsi="Times New Roman" w:cs="Times New Roman"/>
                <w:sz w:val="18"/>
                <w:szCs w:val="18"/>
                <w:lang w:val="uk-UA" w:eastAsia="ru-RU"/>
              </w:rPr>
              <w:t xml:space="preserve"> тис. грн.</w:t>
            </w:r>
          </w:p>
        </w:tc>
        <w:tc>
          <w:tcPr>
            <w:tcW w:w="1956" w:type="dxa"/>
            <w:gridSpan w:val="3"/>
            <w:tcBorders>
              <w:top w:val="nil"/>
              <w:left w:val="nil"/>
              <w:bottom w:val="nil"/>
            </w:tcBorders>
          </w:tcPr>
          <w:p w:rsidR="00E679F1" w:rsidRPr="00E679F1" w:rsidRDefault="00E679F1" w:rsidP="00E679F1">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E679F1" w:rsidRPr="00E679F1" w:rsidRDefault="00E679F1" w:rsidP="00E679F1">
            <w:pPr>
              <w:widowControl w:val="0"/>
              <w:spacing w:after="0" w:line="240" w:lineRule="auto"/>
              <w:jc w:val="center"/>
              <w:rPr>
                <w:rFonts w:ascii="Times New Roman" w:eastAsia="Times New Roman" w:hAnsi="Times New Roman" w:cs="Times New Roman"/>
                <w:sz w:val="18"/>
                <w:szCs w:val="18"/>
                <w:lang w:eastAsia="ru-RU"/>
              </w:rPr>
            </w:pPr>
          </w:p>
        </w:tc>
      </w:tr>
      <w:tr w:rsidR="00E679F1" w:rsidRPr="00E679F1" w:rsidTr="00DD3137">
        <w:tc>
          <w:tcPr>
            <w:tcW w:w="6082" w:type="dxa"/>
          </w:tcPr>
          <w:p w:rsidR="00E679F1" w:rsidRPr="00E679F1" w:rsidRDefault="00E679F1" w:rsidP="00E679F1">
            <w:pPr>
              <w:widowControl w:val="0"/>
              <w:spacing w:after="0" w:line="240" w:lineRule="auto"/>
              <w:rPr>
                <w:rFonts w:ascii="Times New Roman" w:eastAsia="Times New Roman" w:hAnsi="Times New Roman" w:cs="Times New Roman"/>
                <w:sz w:val="18"/>
                <w:szCs w:val="18"/>
                <w:lang w:val="en-US" w:eastAsia="ru-RU"/>
              </w:rPr>
            </w:pPr>
            <w:r w:rsidRPr="00E679F1">
              <w:rPr>
                <w:rFonts w:ascii="Times New Roman" w:eastAsia="Times New Roman" w:hAnsi="Times New Roman" w:cs="Times New Roman"/>
                <w:sz w:val="18"/>
                <w:szCs w:val="18"/>
                <w:lang w:eastAsia="ru-RU"/>
              </w:rPr>
              <w:t>Адреса</w:t>
            </w:r>
            <w:r w:rsidRPr="00E679F1">
              <w:rPr>
                <w:rFonts w:ascii="Times New Roman" w:eastAsia="Times New Roman" w:hAnsi="Times New Roman" w:cs="Times New Roman"/>
                <w:sz w:val="18"/>
                <w:szCs w:val="18"/>
                <w:lang w:val="uk-UA" w:eastAsia="ru-RU"/>
              </w:rPr>
              <w:t>, телефон</w:t>
            </w:r>
            <w:r w:rsidRPr="00E679F1">
              <w:rPr>
                <w:rFonts w:ascii="Times New Roman" w:eastAsia="Times New Roman" w:hAnsi="Times New Roman" w:cs="Times New Roman"/>
                <w:sz w:val="18"/>
                <w:szCs w:val="18"/>
                <w:lang w:eastAsia="ru-RU"/>
              </w:rPr>
              <w:t xml:space="preserve"> </w:t>
            </w:r>
            <w:r w:rsidRPr="00E679F1">
              <w:rPr>
                <w:rFonts w:ascii="Times New Roman" w:eastAsia="Times New Roman" w:hAnsi="Times New Roman" w:cs="Times New Roman"/>
                <w:sz w:val="18"/>
                <w:szCs w:val="18"/>
                <w:u w:val="single"/>
                <w:lang w:val="en-US" w:eastAsia="ru-RU"/>
              </w:rPr>
              <w:t>04070 Мiсто Київ вул. Спаська, 30а, т.044-490-78-00</w:t>
            </w:r>
          </w:p>
          <w:p w:rsidR="00E679F1" w:rsidRPr="00E679F1" w:rsidRDefault="00E679F1" w:rsidP="00E679F1">
            <w:pPr>
              <w:widowControl w:val="0"/>
              <w:spacing w:after="0" w:line="240" w:lineRule="auto"/>
              <w:rPr>
                <w:rFonts w:ascii="Times New Roman" w:eastAsia="Times New Roman" w:hAnsi="Times New Roman" w:cs="Times New Roman"/>
                <w:sz w:val="18"/>
                <w:szCs w:val="18"/>
                <w:lang w:val="uk-UA" w:eastAsia="ru-RU"/>
              </w:rPr>
            </w:pPr>
          </w:p>
          <w:p w:rsidR="00E679F1" w:rsidRPr="00E679F1" w:rsidRDefault="00E679F1" w:rsidP="00E679F1">
            <w:pPr>
              <w:widowControl w:val="0"/>
              <w:spacing w:after="0" w:line="240" w:lineRule="auto"/>
              <w:rPr>
                <w:rFonts w:ascii="Times New Roman" w:eastAsia="Times New Roman" w:hAnsi="Times New Roman" w:cs="Times New Roman"/>
                <w:sz w:val="18"/>
                <w:szCs w:val="18"/>
                <w:lang w:eastAsia="ru-RU"/>
              </w:rPr>
            </w:pPr>
            <w:r w:rsidRPr="00E679F1">
              <w:rPr>
                <w:rFonts w:ascii="Times New Roman" w:eastAsia="Times New Roman" w:hAnsi="Times New Roman" w:cs="Times New Roman"/>
                <w:sz w:val="18"/>
                <w:szCs w:val="18"/>
                <w:lang w:val="uk-UA" w:eastAsia="ru-RU"/>
              </w:rPr>
              <w:t>Складено (зробити позначку "v" у відповідній клітинці):</w:t>
            </w:r>
          </w:p>
        </w:tc>
        <w:tc>
          <w:tcPr>
            <w:tcW w:w="1956" w:type="dxa"/>
            <w:gridSpan w:val="3"/>
          </w:tcPr>
          <w:p w:rsidR="00E679F1" w:rsidRPr="00E679F1" w:rsidRDefault="00E679F1" w:rsidP="00E679F1">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left w:val="nil"/>
              <w:right w:val="nil"/>
            </w:tcBorders>
          </w:tcPr>
          <w:p w:rsidR="00E679F1" w:rsidRPr="00E679F1" w:rsidRDefault="00E679F1" w:rsidP="00E679F1">
            <w:pPr>
              <w:widowControl w:val="0"/>
              <w:spacing w:after="0" w:line="240" w:lineRule="auto"/>
              <w:jc w:val="center"/>
              <w:rPr>
                <w:rFonts w:ascii="Times New Roman" w:eastAsia="Times New Roman" w:hAnsi="Times New Roman" w:cs="Times New Roman"/>
                <w:sz w:val="18"/>
                <w:szCs w:val="18"/>
                <w:lang w:eastAsia="ru-RU"/>
              </w:rPr>
            </w:pPr>
          </w:p>
        </w:tc>
      </w:tr>
      <w:tr w:rsidR="00E679F1" w:rsidRPr="00E679F1" w:rsidTr="00DD3137">
        <w:trPr>
          <w:gridAfter w:val="4"/>
          <w:wAfter w:w="3260" w:type="dxa"/>
        </w:trPr>
        <w:tc>
          <w:tcPr>
            <w:tcW w:w="6082" w:type="dxa"/>
          </w:tcPr>
          <w:p w:rsidR="00E679F1" w:rsidRPr="00E679F1" w:rsidRDefault="00E679F1" w:rsidP="00E679F1">
            <w:pPr>
              <w:widowControl w:val="0"/>
              <w:spacing w:after="0" w:line="240" w:lineRule="auto"/>
              <w:rPr>
                <w:rFonts w:ascii="Times New Roman" w:eastAsia="Times New Roman" w:hAnsi="Times New Roman" w:cs="Times New Roman"/>
                <w:sz w:val="20"/>
                <w:szCs w:val="20"/>
                <w:lang w:eastAsia="ru-RU"/>
              </w:rPr>
            </w:pPr>
            <w:r w:rsidRPr="00E679F1">
              <w:rPr>
                <w:rFonts w:ascii="Times New Roman" w:eastAsia="Times New Roman" w:hAnsi="Times New Roman" w:cs="Times New Roman"/>
                <w:sz w:val="18"/>
                <w:szCs w:val="18"/>
                <w:lang w:eastAsia="ru-RU"/>
              </w:rPr>
              <w:t xml:space="preserve">за </w:t>
            </w:r>
            <w:r w:rsidRPr="00E679F1">
              <w:rPr>
                <w:rFonts w:ascii="Times New Roman" w:eastAsia="Times New Roman" w:hAnsi="Times New Roman" w:cs="Times New Roman"/>
                <w:sz w:val="18"/>
                <w:szCs w:val="18"/>
                <w:lang w:val="uk-UA" w:eastAsia="ru-RU"/>
              </w:rPr>
              <w:t xml:space="preserve">національними </w:t>
            </w:r>
            <w:r w:rsidRPr="00E679F1">
              <w:rPr>
                <w:rFonts w:ascii="Times New Roman" w:eastAsia="Times New Roman" w:hAnsi="Times New Roman" w:cs="Times New Roman"/>
                <w:sz w:val="18"/>
                <w:szCs w:val="18"/>
                <w:lang w:eastAsia="ru-RU"/>
              </w:rPr>
              <w:t>положеннями (стандартами) бухгалтерського обліку</w:t>
            </w:r>
          </w:p>
        </w:tc>
        <w:tc>
          <w:tcPr>
            <w:tcW w:w="297" w:type="dxa"/>
            <w:tcBorders>
              <w:left w:val="nil"/>
              <w:right w:val="single" w:sz="4" w:space="0" w:color="auto"/>
            </w:tcBorders>
          </w:tcPr>
          <w:p w:rsidR="00E679F1" w:rsidRPr="00E679F1" w:rsidRDefault="00E679F1" w:rsidP="00E679F1">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E679F1" w:rsidRPr="00E679F1" w:rsidRDefault="00E679F1" w:rsidP="00E679F1">
            <w:pPr>
              <w:widowControl w:val="0"/>
              <w:spacing w:after="0" w:line="240" w:lineRule="auto"/>
              <w:jc w:val="center"/>
              <w:rPr>
                <w:rFonts w:ascii="Times New Roman" w:eastAsia="Times New Roman" w:hAnsi="Times New Roman" w:cs="Times New Roman"/>
                <w:sz w:val="20"/>
                <w:szCs w:val="20"/>
                <w:lang w:val="en-US" w:eastAsia="ru-RU"/>
              </w:rPr>
            </w:pPr>
            <w:r w:rsidRPr="00E679F1">
              <w:rPr>
                <w:rFonts w:ascii="Times New Roman" w:eastAsia="Times New Roman" w:hAnsi="Times New Roman" w:cs="Times New Roman"/>
                <w:sz w:val="20"/>
                <w:szCs w:val="20"/>
                <w:lang w:val="en-US" w:eastAsia="ru-RU"/>
              </w:rPr>
              <w:t xml:space="preserve"> </w:t>
            </w:r>
          </w:p>
        </w:tc>
      </w:tr>
      <w:tr w:rsidR="00E679F1" w:rsidRPr="00E679F1" w:rsidTr="00DD3137">
        <w:trPr>
          <w:gridAfter w:val="4"/>
          <w:wAfter w:w="3260" w:type="dxa"/>
        </w:trPr>
        <w:tc>
          <w:tcPr>
            <w:tcW w:w="6082" w:type="dxa"/>
          </w:tcPr>
          <w:p w:rsidR="00E679F1" w:rsidRPr="00E679F1" w:rsidRDefault="00E679F1" w:rsidP="00E679F1">
            <w:pPr>
              <w:widowControl w:val="0"/>
              <w:spacing w:after="0" w:line="240" w:lineRule="auto"/>
              <w:rPr>
                <w:rFonts w:ascii="Times New Roman" w:eastAsia="Times New Roman" w:hAnsi="Times New Roman" w:cs="Times New Roman"/>
                <w:sz w:val="20"/>
                <w:szCs w:val="20"/>
                <w:lang w:eastAsia="ru-RU"/>
              </w:rPr>
            </w:pPr>
            <w:r w:rsidRPr="00E679F1">
              <w:rPr>
                <w:rFonts w:ascii="Times New Roman" w:eastAsia="Times New Roman" w:hAnsi="Times New Roman" w:cs="Times New Roman"/>
                <w:sz w:val="18"/>
                <w:szCs w:val="18"/>
                <w:lang w:eastAsia="ru-RU"/>
              </w:rPr>
              <w:t>за міжнародними стандартами фінансової звітності</w:t>
            </w:r>
          </w:p>
        </w:tc>
        <w:tc>
          <w:tcPr>
            <w:tcW w:w="297" w:type="dxa"/>
            <w:tcBorders>
              <w:left w:val="nil"/>
              <w:right w:val="single" w:sz="4" w:space="0" w:color="auto"/>
            </w:tcBorders>
          </w:tcPr>
          <w:p w:rsidR="00E679F1" w:rsidRPr="00E679F1" w:rsidRDefault="00E679F1" w:rsidP="00E679F1">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E679F1" w:rsidRPr="00E679F1" w:rsidRDefault="00E679F1" w:rsidP="00E679F1">
            <w:pPr>
              <w:widowControl w:val="0"/>
              <w:spacing w:after="0" w:line="240" w:lineRule="auto"/>
              <w:jc w:val="center"/>
              <w:rPr>
                <w:rFonts w:ascii="Times New Roman" w:eastAsia="Times New Roman" w:hAnsi="Times New Roman" w:cs="Times New Roman"/>
                <w:sz w:val="20"/>
                <w:szCs w:val="20"/>
                <w:lang w:val="en-US" w:eastAsia="ru-RU"/>
              </w:rPr>
            </w:pPr>
            <w:r w:rsidRPr="00E679F1">
              <w:rPr>
                <w:rFonts w:ascii="Times New Roman" w:eastAsia="Times New Roman" w:hAnsi="Times New Roman" w:cs="Times New Roman"/>
                <w:sz w:val="20"/>
                <w:szCs w:val="20"/>
                <w:lang w:val="en-US" w:eastAsia="ru-RU"/>
              </w:rPr>
              <w:t>V</w:t>
            </w:r>
          </w:p>
        </w:tc>
      </w:tr>
    </w:tbl>
    <w:p w:rsidR="00E679F1" w:rsidRPr="00E679F1" w:rsidRDefault="00E679F1" w:rsidP="00E679F1">
      <w:pPr>
        <w:widowControl w:val="0"/>
        <w:spacing w:after="0" w:line="240" w:lineRule="auto"/>
        <w:jc w:val="center"/>
        <w:rPr>
          <w:rFonts w:ascii="Times New Roman" w:eastAsia="Times New Roman" w:hAnsi="Times New Roman" w:cs="Times New Roman"/>
          <w:b/>
          <w:bCs/>
          <w:lang w:val="uk-UA" w:eastAsia="ru-RU"/>
        </w:rPr>
      </w:pPr>
    </w:p>
    <w:p w:rsidR="00E679F1" w:rsidRPr="00E679F1" w:rsidRDefault="00E679F1" w:rsidP="00E679F1">
      <w:pPr>
        <w:widowControl w:val="0"/>
        <w:spacing w:after="0" w:line="240" w:lineRule="auto"/>
        <w:jc w:val="center"/>
        <w:rPr>
          <w:rFonts w:ascii="Times New Roman" w:eastAsia="Times New Roman" w:hAnsi="Times New Roman" w:cs="Times New Roman"/>
          <w:b/>
          <w:bCs/>
          <w:lang w:eastAsia="ru-RU"/>
        </w:rPr>
      </w:pPr>
      <w:r w:rsidRPr="00E679F1">
        <w:rPr>
          <w:rFonts w:ascii="Times New Roman" w:eastAsia="Times New Roman" w:hAnsi="Times New Roman" w:cs="Times New Roman"/>
          <w:b/>
          <w:bCs/>
          <w:lang w:val="en-US" w:eastAsia="ru-RU"/>
        </w:rPr>
        <w:t>Баланс</w:t>
      </w:r>
      <w:r w:rsidRPr="00E679F1">
        <w:rPr>
          <w:rFonts w:ascii="Times New Roman" w:eastAsia="Times New Roman" w:hAnsi="Times New Roman" w:cs="Times New Roman"/>
          <w:b/>
          <w:bCs/>
          <w:lang w:eastAsia="ru-RU"/>
        </w:rPr>
        <w:t xml:space="preserve"> ( Звіт про фінансовий стан ) на </w:t>
      </w:r>
      <w:r w:rsidRPr="00E679F1">
        <w:rPr>
          <w:rFonts w:ascii="Times New Roman" w:eastAsia="Times New Roman" w:hAnsi="Times New Roman" w:cs="Times New Roman"/>
          <w:b/>
          <w:bCs/>
          <w:lang w:val="en-US" w:eastAsia="ru-RU"/>
        </w:rPr>
        <w:t>"31" березня 2023 р.</w:t>
      </w:r>
      <w:r w:rsidRPr="00E679F1">
        <w:rPr>
          <w:rFonts w:ascii="Times New Roman" w:eastAsia="Times New Roman" w:hAnsi="Times New Roman" w:cs="Times New Roman"/>
          <w:b/>
          <w:bCs/>
          <w:lang w:eastAsia="ru-RU"/>
        </w:rPr>
        <w:t xml:space="preserve"> </w:t>
      </w:r>
    </w:p>
    <w:p w:rsidR="00E679F1" w:rsidRPr="00E679F1" w:rsidRDefault="00E679F1" w:rsidP="00E679F1">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40"/>
        <w:gridCol w:w="1107"/>
      </w:tblGrid>
      <w:tr w:rsidR="00E679F1" w:rsidRPr="00E679F1" w:rsidTr="00DD3137">
        <w:trPr>
          <w:jc w:val="right"/>
        </w:trPr>
        <w:tc>
          <w:tcPr>
            <w:tcW w:w="8640" w:type="dxa"/>
            <w:tcBorders>
              <w:right w:val="single" w:sz="4" w:space="0" w:color="auto"/>
            </w:tcBorders>
            <w:vAlign w:val="center"/>
          </w:tcPr>
          <w:p w:rsidR="00E679F1" w:rsidRPr="00E679F1" w:rsidRDefault="00E679F1" w:rsidP="00E679F1">
            <w:pPr>
              <w:widowControl w:val="0"/>
              <w:spacing w:after="0" w:line="240" w:lineRule="auto"/>
              <w:rPr>
                <w:rFonts w:ascii="Times New Roman" w:eastAsia="Times New Roman" w:hAnsi="Times New Roman" w:cs="Times New Roman"/>
                <w:lang w:eastAsia="ru-RU"/>
              </w:rPr>
            </w:pPr>
            <w:r w:rsidRPr="00E679F1">
              <w:rPr>
                <w:rFonts w:ascii="Times New Roman" w:eastAsia="Times New Roman" w:hAnsi="Times New Roman" w:cs="Times New Roman"/>
                <w:lang w:eastAsia="ru-RU"/>
              </w:rPr>
              <w:t xml:space="preserve">                                                                    </w:t>
            </w:r>
            <w:r w:rsidRPr="00E679F1">
              <w:rPr>
                <w:rFonts w:ascii="Times New Roman" w:eastAsia="Times New Roman" w:hAnsi="Times New Roman" w:cs="Times New Roman"/>
                <w:lang w:val="en-US" w:eastAsia="ru-RU"/>
              </w:rPr>
              <w:t>Форма № 1</w:t>
            </w:r>
            <w:r w:rsidRPr="00E679F1">
              <w:rPr>
                <w:rFonts w:ascii="Times New Roman" w:eastAsia="Times New Roman" w:hAnsi="Times New Roman" w:cs="Times New Roman"/>
                <w:lang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E679F1" w:rsidRPr="00E679F1" w:rsidRDefault="00E679F1" w:rsidP="00E679F1">
            <w:pPr>
              <w:keepNext/>
              <w:keepLines/>
              <w:widowControl w:val="0"/>
              <w:suppressAutoHyphens/>
              <w:spacing w:after="0" w:line="240" w:lineRule="auto"/>
              <w:rPr>
                <w:rFonts w:ascii="Times New Roman" w:eastAsia="Times New Roman" w:hAnsi="Times New Roman" w:cs="Times New Roman"/>
                <w:lang w:val="en-US" w:eastAsia="ru-RU"/>
              </w:rPr>
            </w:pPr>
            <w:r w:rsidRPr="00E679F1">
              <w:rPr>
                <w:rFonts w:ascii="Times New Roman" w:eastAsia="Times New Roman" w:hAnsi="Times New Roman" w:cs="Times New Roman"/>
                <w:lang w:val="en-US" w:eastAsia="ru-RU"/>
              </w:rPr>
              <w:t>1801001</w:t>
            </w:r>
          </w:p>
        </w:tc>
      </w:tr>
    </w:tbl>
    <w:p w:rsidR="00E679F1" w:rsidRPr="00E679F1" w:rsidRDefault="00E679F1" w:rsidP="00E679F1">
      <w:pPr>
        <w:widowControl w:val="0"/>
        <w:spacing w:after="0" w:line="240" w:lineRule="auto"/>
        <w:jc w:val="center"/>
        <w:rPr>
          <w:rFonts w:ascii="Times New Roman" w:eastAsia="Times New Roman" w:hAnsi="Times New Roman" w:cs="Times New Roman"/>
          <w:b/>
          <w:bCs/>
          <w:sz w:val="10"/>
          <w:szCs w:val="10"/>
          <w:lang w:eastAsia="ru-RU"/>
        </w:rPr>
      </w:pPr>
    </w:p>
    <w:p w:rsidR="00E679F1" w:rsidRPr="00E679F1" w:rsidRDefault="00E679F1" w:rsidP="00E679F1">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E679F1" w:rsidRPr="00E679F1" w:rsidTr="00DD3137">
        <w:tc>
          <w:tcPr>
            <w:tcW w:w="5107"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ind w:firstLine="567"/>
              <w:jc w:val="center"/>
              <w:rPr>
                <w:rFonts w:ascii="Times New Roman" w:eastAsia="Times New Roman" w:hAnsi="Times New Roman" w:cs="Times New Roman"/>
                <w:b/>
                <w:sz w:val="20"/>
                <w:szCs w:val="20"/>
                <w:lang w:eastAsia="ru-RU"/>
              </w:rPr>
            </w:pPr>
            <w:r w:rsidRPr="00E679F1">
              <w:rPr>
                <w:rFonts w:ascii="Times New Roman" w:eastAsia="Times New Roman" w:hAnsi="Times New Roman" w:cs="Times New Roman"/>
                <w:b/>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eastAsia="ru-RU"/>
              </w:rPr>
            </w:pPr>
            <w:r w:rsidRPr="00E679F1">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val="uk-UA" w:eastAsia="ru-RU"/>
              </w:rPr>
            </w:pPr>
            <w:r w:rsidRPr="00E679F1">
              <w:rPr>
                <w:rFonts w:ascii="Times New Roman" w:eastAsia="Times New Roman" w:hAnsi="Times New Roman" w:cs="Times New Roman"/>
                <w:b/>
                <w:bCs/>
                <w:sz w:val="20"/>
                <w:szCs w:val="20"/>
                <w:lang w:eastAsia="ru-RU"/>
              </w:rPr>
              <w:t xml:space="preserve">На початок звітного </w:t>
            </w:r>
            <w:r w:rsidRPr="00E679F1">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eastAsia="ru-RU"/>
              </w:rPr>
            </w:pPr>
            <w:r w:rsidRPr="00E679F1">
              <w:rPr>
                <w:rFonts w:ascii="Times New Roman" w:eastAsia="Times New Roman" w:hAnsi="Times New Roman" w:cs="Times New Roman"/>
                <w:b/>
                <w:bCs/>
                <w:sz w:val="20"/>
                <w:szCs w:val="20"/>
                <w:lang w:eastAsia="ru-RU"/>
              </w:rPr>
              <w:t>На кінець звітного періоду</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
                <w:bCs/>
                <w:sz w:val="20"/>
                <w:szCs w:val="20"/>
                <w:lang w:eastAsia="ru-RU"/>
              </w:rPr>
            </w:pPr>
            <w:r w:rsidRPr="00E679F1">
              <w:rPr>
                <w:rFonts w:ascii="Times New Roman" w:eastAsia="Times New Roman" w:hAnsi="Times New Roman" w:cs="Times New Roman"/>
                <w:b/>
                <w:bCs/>
                <w:sz w:val="20"/>
                <w:szCs w:val="20"/>
                <w:lang w:val="en-US" w:eastAsia="ru-RU"/>
              </w:rPr>
              <w:t xml:space="preserve">                                                  </w:t>
            </w:r>
            <w:r w:rsidRPr="00E679F1">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eastAsia="ru-RU"/>
              </w:rPr>
            </w:pPr>
            <w:r w:rsidRPr="00E679F1">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eastAsia="ru-RU"/>
              </w:rPr>
            </w:pPr>
            <w:r w:rsidRPr="00E679F1">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eastAsia="ru-RU"/>
              </w:rPr>
            </w:pPr>
            <w:r w:rsidRPr="00E679F1">
              <w:rPr>
                <w:rFonts w:ascii="Times New Roman" w:eastAsia="Times New Roman" w:hAnsi="Times New Roman" w:cs="Times New Roman"/>
                <w:b/>
                <w:bCs/>
                <w:sz w:val="20"/>
                <w:szCs w:val="20"/>
                <w:lang w:eastAsia="ru-RU"/>
              </w:rPr>
              <w:t>4</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lastRenderedPageBreak/>
              <w:t xml:space="preserve">I. Необоротні активи </w:t>
            </w:r>
          </w:p>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Нематеріальні активи</w:t>
            </w:r>
          </w:p>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31956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23695</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81933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82212</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49977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58517</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7506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392</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195843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184059</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483809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483132</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287966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299073</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Довгострокові фінансові інвестиції:</w:t>
            </w:r>
          </w:p>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які обліковуються за методом участі в капіталі інших підприємств</w:t>
            </w:r>
          </w:p>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235305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208146</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 xml:space="preserve">II. Оборотні активи </w:t>
            </w:r>
          </w:p>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2673301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2774174</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2577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2632</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Товари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2670724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2771542</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997148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1033568</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Дебіторська заборгованість за розрахунками:</w:t>
            </w:r>
          </w:p>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за виданими авансами</w:t>
            </w:r>
          </w:p>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253385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244407</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330896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87839</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4929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6297</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1033160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2445149</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1033160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2445149</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20175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16792</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5312994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6608226</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III.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5548299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6816372</w:t>
            </w:r>
          </w:p>
        </w:tc>
      </w:tr>
    </w:tbl>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E679F1" w:rsidRPr="00E679F1" w:rsidTr="00DD3137">
        <w:tc>
          <w:tcPr>
            <w:tcW w:w="5107"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ind w:firstLine="567"/>
              <w:jc w:val="center"/>
              <w:rPr>
                <w:rFonts w:ascii="Times New Roman" w:eastAsia="Times New Roman" w:hAnsi="Times New Roman" w:cs="Times New Roman"/>
                <w:b/>
                <w:sz w:val="20"/>
                <w:szCs w:val="20"/>
                <w:lang w:eastAsia="ru-RU"/>
              </w:rPr>
            </w:pPr>
            <w:r w:rsidRPr="00E679F1">
              <w:rPr>
                <w:rFonts w:ascii="Times New Roman" w:eastAsia="Times New Roman" w:hAnsi="Times New Roman" w:cs="Times New Roman"/>
                <w:b/>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eastAsia="ru-RU"/>
              </w:rPr>
            </w:pPr>
            <w:r w:rsidRPr="00E679F1">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eastAsia="ru-RU"/>
              </w:rPr>
            </w:pPr>
            <w:r w:rsidRPr="00E679F1">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eastAsia="ru-RU"/>
              </w:rPr>
            </w:pPr>
            <w:r w:rsidRPr="00E679F1">
              <w:rPr>
                <w:rFonts w:ascii="Times New Roman" w:eastAsia="Times New Roman" w:hAnsi="Times New Roman" w:cs="Times New Roman"/>
                <w:b/>
                <w:bCs/>
                <w:sz w:val="20"/>
                <w:szCs w:val="20"/>
                <w:lang w:eastAsia="ru-RU"/>
              </w:rPr>
              <w:t>На кінець звітного періоду</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
                <w:bCs/>
                <w:sz w:val="20"/>
                <w:szCs w:val="20"/>
                <w:lang w:eastAsia="ru-RU"/>
              </w:rPr>
            </w:pPr>
            <w:r w:rsidRPr="00E679F1">
              <w:rPr>
                <w:rFonts w:ascii="Times New Roman" w:eastAsia="Times New Roman" w:hAnsi="Times New Roman" w:cs="Times New Roman"/>
                <w:b/>
                <w:bCs/>
                <w:sz w:val="20"/>
                <w:szCs w:val="20"/>
                <w:lang w:val="en-US" w:eastAsia="ru-RU"/>
              </w:rPr>
              <w:t xml:space="preserve">                                                   </w:t>
            </w:r>
            <w:r w:rsidRPr="00E679F1">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eastAsia="ru-RU"/>
              </w:rPr>
            </w:pPr>
            <w:r w:rsidRPr="00E679F1">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eastAsia="ru-RU"/>
              </w:rPr>
            </w:pPr>
            <w:r w:rsidRPr="00E679F1">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eastAsia="ru-RU"/>
              </w:rPr>
            </w:pPr>
            <w:r w:rsidRPr="00E679F1">
              <w:rPr>
                <w:rFonts w:ascii="Times New Roman" w:eastAsia="Times New Roman" w:hAnsi="Times New Roman" w:cs="Times New Roman"/>
                <w:b/>
                <w:bCs/>
                <w:sz w:val="20"/>
                <w:szCs w:val="20"/>
                <w:lang w:eastAsia="ru-RU"/>
              </w:rPr>
              <w:t>4</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І. Власний капітал</w:t>
            </w:r>
          </w:p>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 xml:space="preserve">Зареєстрований (пайовий) капітал </w:t>
            </w:r>
          </w:p>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10611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10611</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10</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1592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1592</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2356617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2812854</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2368830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2825067</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II. Довгострокові зобов'язання і забезпечення</w:t>
            </w:r>
          </w:p>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Відстрочені податкові зобов'язання</w:t>
            </w:r>
          </w:p>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4760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4760</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946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591</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lastRenderedPageBreak/>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5706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5351</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IІІ. Поточні зобов'язання і забезпечення</w:t>
            </w:r>
          </w:p>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 xml:space="preserve">Короткострокові кредити банків </w:t>
            </w:r>
          </w:p>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485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358</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Поточна кредиторська заборгованість за:</w:t>
            </w:r>
          </w:p>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 xml:space="preserve">довгостроковими зобов'язаннями </w:t>
            </w:r>
          </w:p>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42768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45292</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2870532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3818630</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63544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8781</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53450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3049</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9752</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80493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17560</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304</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115906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82228</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3173763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3985954</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ІV. Зобов'язання, пов'язані з необоротними активами,</w:t>
            </w:r>
          </w:p>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 xml:space="preserve"> утримуваними для продажу, та групами вибуття</w:t>
            </w:r>
          </w:p>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5548299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6816372</w:t>
            </w:r>
          </w:p>
        </w:tc>
      </w:tr>
    </w:tbl>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679F1">
        <w:rPr>
          <w:rFonts w:ascii="Courier New" w:eastAsia="Times New Roman" w:hAnsi="Courier New" w:cs="Courier New"/>
          <w:sz w:val="20"/>
          <w:szCs w:val="20"/>
          <w:lang w:val="en-US" w:eastAsia="ru-RU"/>
        </w:rPr>
        <w:t>д/н</w:t>
      </w:r>
    </w:p>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E679F1" w:rsidRPr="00E679F1" w:rsidTr="00DD3137">
        <w:tc>
          <w:tcPr>
            <w:tcW w:w="2943" w:type="dxa"/>
            <w:shd w:val="clear" w:color="auto" w:fill="auto"/>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679F1">
              <w:rPr>
                <w:rFonts w:ascii="Times New Roman" w:eastAsia="Times New Roman" w:hAnsi="Times New Roman" w:cs="Times New Roman"/>
                <w:b/>
                <w:sz w:val="20"/>
                <w:szCs w:val="20"/>
                <w:lang w:val="en-US" w:eastAsia="ru-RU"/>
              </w:rPr>
              <w:t>Менеджер з юридичних питань</w:t>
            </w:r>
          </w:p>
        </w:tc>
        <w:tc>
          <w:tcPr>
            <w:tcW w:w="2765" w:type="dxa"/>
            <w:shd w:val="clear" w:color="auto" w:fill="auto"/>
            <w:vAlign w:val="center"/>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679F1">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679F1">
              <w:rPr>
                <w:rFonts w:ascii="Times New Roman" w:eastAsia="Times New Roman" w:hAnsi="Times New Roman" w:cs="Times New Roman"/>
                <w:b/>
                <w:sz w:val="20"/>
                <w:szCs w:val="20"/>
                <w:lang w:val="en-US" w:eastAsia="ru-RU"/>
              </w:rPr>
              <w:t>Карацюба Катерина Олександрiвна</w:t>
            </w:r>
          </w:p>
        </w:tc>
      </w:tr>
      <w:tr w:rsidR="00E679F1" w:rsidRPr="00E679F1" w:rsidTr="00DD3137">
        <w:tc>
          <w:tcPr>
            <w:tcW w:w="2943" w:type="dxa"/>
            <w:shd w:val="clear" w:color="auto" w:fill="auto"/>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679F1">
              <w:rPr>
                <w:rFonts w:ascii="Times New Roman" w:eastAsia="Times New Roman" w:hAnsi="Times New Roman" w:cs="Times New Roman"/>
                <w:b/>
                <w:color w:val="000000"/>
                <w:sz w:val="16"/>
                <w:szCs w:val="16"/>
                <w:lang w:val="en-US" w:eastAsia="ru-RU"/>
              </w:rPr>
              <w:t>(</w:t>
            </w:r>
            <w:r w:rsidRPr="00E679F1">
              <w:rPr>
                <w:rFonts w:ascii="Times New Roman" w:eastAsia="Times New Roman" w:hAnsi="Times New Roman" w:cs="Times New Roman"/>
                <w:b/>
                <w:color w:val="000000"/>
                <w:sz w:val="16"/>
                <w:szCs w:val="16"/>
                <w:lang w:eastAsia="ru-RU"/>
              </w:rPr>
              <w:t>підпис</w:t>
            </w:r>
            <w:r w:rsidRPr="00E679F1">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679F1" w:rsidRPr="00E679F1" w:rsidTr="00DD3137">
        <w:tc>
          <w:tcPr>
            <w:tcW w:w="2943" w:type="dxa"/>
            <w:shd w:val="clear" w:color="auto" w:fill="auto"/>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679F1" w:rsidRPr="00E679F1" w:rsidTr="00DD3137">
        <w:tc>
          <w:tcPr>
            <w:tcW w:w="2943" w:type="dxa"/>
            <w:shd w:val="clear" w:color="auto" w:fill="auto"/>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679F1">
              <w:rPr>
                <w:rFonts w:ascii="Times New Roman" w:eastAsia="Times New Roman" w:hAnsi="Times New Roman" w:cs="Times New Roman"/>
                <w:b/>
                <w:sz w:val="20"/>
                <w:szCs w:val="20"/>
                <w:lang w:eastAsia="ru-RU"/>
              </w:rPr>
              <w:t>Головний бухгалтер</w:t>
            </w:r>
            <w:r w:rsidRPr="00E679F1">
              <w:rPr>
                <w:rFonts w:ascii="Times New Roman" w:eastAsia="Times New Roman" w:hAnsi="Times New Roman" w:cs="Times New Roman"/>
                <w:b/>
                <w:color w:val="000000"/>
                <w:sz w:val="20"/>
                <w:szCs w:val="20"/>
                <w:lang w:eastAsia="ru-RU"/>
              </w:rPr>
              <w:t xml:space="preserve"> </w:t>
            </w:r>
            <w:r w:rsidRPr="00E679F1">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679F1">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679F1">
              <w:rPr>
                <w:rFonts w:ascii="Times New Roman" w:eastAsia="Times New Roman" w:hAnsi="Times New Roman" w:cs="Times New Roman"/>
                <w:b/>
                <w:sz w:val="20"/>
                <w:szCs w:val="20"/>
                <w:lang w:val="en-US" w:eastAsia="ru-RU"/>
              </w:rPr>
              <w:t xml:space="preserve"> </w:t>
            </w:r>
          </w:p>
        </w:tc>
      </w:tr>
      <w:tr w:rsidR="00E679F1" w:rsidRPr="00E679F1" w:rsidTr="00DD3137">
        <w:tc>
          <w:tcPr>
            <w:tcW w:w="2943" w:type="dxa"/>
            <w:shd w:val="clear" w:color="auto" w:fill="auto"/>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679F1">
              <w:rPr>
                <w:rFonts w:ascii="Times New Roman" w:eastAsia="Times New Roman" w:hAnsi="Times New Roman" w:cs="Times New Roman"/>
                <w:b/>
                <w:color w:val="000000"/>
                <w:sz w:val="16"/>
                <w:szCs w:val="16"/>
                <w:lang w:val="en-US" w:eastAsia="ru-RU"/>
              </w:rPr>
              <w:t>(</w:t>
            </w:r>
            <w:r w:rsidRPr="00E679F1">
              <w:rPr>
                <w:rFonts w:ascii="Times New Roman" w:eastAsia="Times New Roman" w:hAnsi="Times New Roman" w:cs="Times New Roman"/>
                <w:b/>
                <w:color w:val="000000"/>
                <w:sz w:val="16"/>
                <w:szCs w:val="16"/>
                <w:lang w:eastAsia="ru-RU"/>
              </w:rPr>
              <w:t>підпис</w:t>
            </w:r>
            <w:r w:rsidRPr="00E679F1">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679F1" w:rsidRPr="00E679F1" w:rsidRDefault="00E679F1" w:rsidP="00E679F1">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E679F1" w:rsidRPr="00E679F1" w:rsidTr="00DD3137">
        <w:tc>
          <w:tcPr>
            <w:tcW w:w="6082" w:type="dxa"/>
          </w:tcPr>
          <w:p w:rsidR="00E679F1" w:rsidRPr="00E679F1" w:rsidRDefault="00E679F1" w:rsidP="00E679F1">
            <w:pPr>
              <w:widowControl w:val="0"/>
              <w:spacing w:after="0" w:line="240" w:lineRule="auto"/>
              <w:rPr>
                <w:rFonts w:ascii="Times New Roman" w:eastAsia="Times New Roman" w:hAnsi="Times New Roman" w:cs="Times New Roman"/>
                <w:sz w:val="18"/>
                <w:szCs w:val="18"/>
                <w:lang w:eastAsia="ru-RU"/>
              </w:rPr>
            </w:pPr>
          </w:p>
        </w:tc>
        <w:tc>
          <w:tcPr>
            <w:tcW w:w="1956" w:type="dxa"/>
          </w:tcPr>
          <w:p w:rsidR="00E679F1" w:rsidRPr="00E679F1" w:rsidRDefault="00E679F1" w:rsidP="00E679F1">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E679F1" w:rsidRPr="00E679F1" w:rsidRDefault="00E679F1" w:rsidP="00E679F1">
            <w:pPr>
              <w:widowControl w:val="0"/>
              <w:spacing w:after="0" w:line="240" w:lineRule="auto"/>
              <w:jc w:val="center"/>
              <w:rPr>
                <w:rFonts w:ascii="Times New Roman" w:eastAsia="Times New Roman" w:hAnsi="Times New Roman" w:cs="Times New Roman"/>
                <w:sz w:val="18"/>
                <w:szCs w:val="18"/>
                <w:lang w:eastAsia="ru-RU"/>
              </w:rPr>
            </w:pPr>
            <w:r w:rsidRPr="00E679F1">
              <w:rPr>
                <w:rFonts w:ascii="Times New Roman" w:eastAsia="Times New Roman" w:hAnsi="Times New Roman" w:cs="Times New Roman"/>
                <w:sz w:val="18"/>
                <w:szCs w:val="18"/>
                <w:lang w:val="uk-UA" w:eastAsia="ru-RU"/>
              </w:rPr>
              <w:t>Коди</w:t>
            </w:r>
          </w:p>
        </w:tc>
      </w:tr>
      <w:tr w:rsidR="00E679F1" w:rsidRPr="00E679F1" w:rsidTr="00DD3137">
        <w:tc>
          <w:tcPr>
            <w:tcW w:w="6082" w:type="dxa"/>
          </w:tcPr>
          <w:p w:rsidR="00E679F1" w:rsidRPr="00E679F1" w:rsidRDefault="00E679F1" w:rsidP="00E679F1">
            <w:pPr>
              <w:widowControl w:val="0"/>
              <w:spacing w:after="0" w:line="240" w:lineRule="auto"/>
              <w:rPr>
                <w:rFonts w:ascii="Times New Roman" w:eastAsia="Times New Roman" w:hAnsi="Times New Roman" w:cs="Times New Roman"/>
                <w:sz w:val="18"/>
                <w:szCs w:val="18"/>
                <w:lang w:eastAsia="ru-RU"/>
              </w:rPr>
            </w:pPr>
          </w:p>
        </w:tc>
        <w:tc>
          <w:tcPr>
            <w:tcW w:w="1956" w:type="dxa"/>
          </w:tcPr>
          <w:p w:rsidR="00E679F1" w:rsidRPr="00E679F1" w:rsidRDefault="00E679F1" w:rsidP="00E679F1">
            <w:pPr>
              <w:widowControl w:val="0"/>
              <w:spacing w:after="0" w:line="240" w:lineRule="auto"/>
              <w:jc w:val="center"/>
              <w:rPr>
                <w:rFonts w:ascii="Times New Roman" w:eastAsia="Times New Roman" w:hAnsi="Times New Roman" w:cs="Times New Roman"/>
                <w:sz w:val="16"/>
                <w:szCs w:val="16"/>
                <w:lang w:eastAsia="ru-RU"/>
              </w:rPr>
            </w:pPr>
            <w:r w:rsidRPr="00E679F1">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E679F1" w:rsidRPr="00E679F1" w:rsidRDefault="00E679F1" w:rsidP="00E679F1">
            <w:pPr>
              <w:widowControl w:val="0"/>
              <w:spacing w:after="0" w:line="240" w:lineRule="auto"/>
              <w:jc w:val="center"/>
              <w:rPr>
                <w:rFonts w:ascii="Times New Roman" w:eastAsia="Times New Roman" w:hAnsi="Times New Roman" w:cs="Times New Roman"/>
                <w:sz w:val="18"/>
                <w:szCs w:val="18"/>
                <w:lang w:val="en-US" w:eastAsia="ru-RU"/>
              </w:rPr>
            </w:pPr>
            <w:r w:rsidRPr="00E679F1">
              <w:rPr>
                <w:rFonts w:ascii="Times New Roman" w:eastAsia="Times New Roman" w:hAnsi="Times New Roman" w:cs="Times New Roman"/>
                <w:sz w:val="18"/>
                <w:szCs w:val="18"/>
                <w:lang w:val="en-US" w:eastAsia="ru-RU"/>
              </w:rPr>
              <w:t>2023</w:t>
            </w:r>
          </w:p>
        </w:tc>
        <w:tc>
          <w:tcPr>
            <w:tcW w:w="676" w:type="dxa"/>
            <w:tcBorders>
              <w:top w:val="nil"/>
              <w:left w:val="single" w:sz="6" w:space="0" w:color="auto"/>
              <w:bottom w:val="nil"/>
              <w:right w:val="single" w:sz="6" w:space="0" w:color="auto"/>
            </w:tcBorders>
          </w:tcPr>
          <w:p w:rsidR="00E679F1" w:rsidRPr="00E679F1" w:rsidRDefault="00E679F1" w:rsidP="00E679F1">
            <w:pPr>
              <w:widowControl w:val="0"/>
              <w:spacing w:after="0" w:line="240" w:lineRule="auto"/>
              <w:rPr>
                <w:rFonts w:ascii="Times New Roman" w:eastAsia="Times New Roman" w:hAnsi="Times New Roman" w:cs="Times New Roman"/>
                <w:bCs/>
                <w:sz w:val="18"/>
                <w:szCs w:val="18"/>
                <w:lang w:val="en-US" w:eastAsia="ru-RU"/>
              </w:rPr>
            </w:pPr>
            <w:r w:rsidRPr="00E679F1">
              <w:rPr>
                <w:rFonts w:ascii="Times New Roman" w:eastAsia="Times New Roman" w:hAnsi="Times New Roman" w:cs="Times New Roman"/>
                <w:bCs/>
                <w:sz w:val="18"/>
                <w:szCs w:val="18"/>
                <w:lang w:val="en-US" w:eastAsia="ru-RU"/>
              </w:rPr>
              <w:t>04</w:t>
            </w:r>
          </w:p>
        </w:tc>
        <w:tc>
          <w:tcPr>
            <w:tcW w:w="676" w:type="dxa"/>
            <w:tcBorders>
              <w:top w:val="nil"/>
              <w:left w:val="single" w:sz="6" w:space="0" w:color="auto"/>
              <w:bottom w:val="nil"/>
              <w:right w:val="single" w:sz="6" w:space="0" w:color="auto"/>
            </w:tcBorders>
          </w:tcPr>
          <w:p w:rsidR="00E679F1" w:rsidRPr="00E679F1" w:rsidRDefault="00E679F1" w:rsidP="00E679F1">
            <w:pPr>
              <w:widowControl w:val="0"/>
              <w:spacing w:after="0" w:line="240" w:lineRule="auto"/>
              <w:rPr>
                <w:rFonts w:ascii="Times New Roman" w:eastAsia="Times New Roman" w:hAnsi="Times New Roman" w:cs="Times New Roman"/>
                <w:bCs/>
                <w:sz w:val="18"/>
                <w:szCs w:val="18"/>
                <w:lang w:val="en-US" w:eastAsia="ru-RU"/>
              </w:rPr>
            </w:pPr>
            <w:r w:rsidRPr="00E679F1">
              <w:rPr>
                <w:rFonts w:ascii="Times New Roman" w:eastAsia="Times New Roman" w:hAnsi="Times New Roman" w:cs="Times New Roman"/>
                <w:bCs/>
                <w:sz w:val="18"/>
                <w:szCs w:val="18"/>
                <w:lang w:val="en-US" w:eastAsia="ru-RU"/>
              </w:rPr>
              <w:t>01</w:t>
            </w:r>
          </w:p>
        </w:tc>
      </w:tr>
      <w:tr w:rsidR="00E679F1" w:rsidRPr="00E679F1" w:rsidTr="00DD3137">
        <w:tc>
          <w:tcPr>
            <w:tcW w:w="6082" w:type="dxa"/>
          </w:tcPr>
          <w:p w:rsidR="00E679F1" w:rsidRPr="00E679F1" w:rsidRDefault="00E679F1" w:rsidP="00E679F1">
            <w:pPr>
              <w:widowControl w:val="0"/>
              <w:spacing w:after="0" w:line="240" w:lineRule="auto"/>
              <w:rPr>
                <w:rFonts w:ascii="Times New Roman" w:eastAsia="Times New Roman" w:hAnsi="Times New Roman" w:cs="Times New Roman"/>
                <w:sz w:val="20"/>
                <w:szCs w:val="20"/>
                <w:lang w:val="en-US" w:eastAsia="ru-RU"/>
              </w:rPr>
            </w:pPr>
            <w:r w:rsidRPr="00E679F1">
              <w:rPr>
                <w:rFonts w:ascii="Times New Roman" w:eastAsia="Times New Roman" w:hAnsi="Times New Roman" w:cs="Times New Roman"/>
                <w:sz w:val="20"/>
                <w:szCs w:val="20"/>
                <w:lang w:val="uk-UA" w:eastAsia="ru-RU"/>
              </w:rPr>
              <w:t xml:space="preserve">Підприємство  </w:t>
            </w:r>
            <w:r w:rsidRPr="00E679F1">
              <w:rPr>
                <w:rFonts w:ascii="Times New Roman" w:eastAsia="Times New Roman" w:hAnsi="Times New Roman" w:cs="Times New Roman"/>
                <w:sz w:val="20"/>
                <w:szCs w:val="20"/>
                <w:lang w:val="en-US" w:eastAsia="ru-RU"/>
              </w:rPr>
              <w:t xml:space="preserve"> </w:t>
            </w:r>
            <w:r w:rsidRPr="00E679F1">
              <w:rPr>
                <w:rFonts w:ascii="Times New Roman" w:eastAsia="Times New Roman" w:hAnsi="Times New Roman" w:cs="Times New Roman"/>
                <w:sz w:val="20"/>
                <w:szCs w:val="20"/>
                <w:u w:val="single"/>
                <w:lang w:val="en-US" w:eastAsia="ru-RU"/>
              </w:rPr>
              <w:t>Приватне акцiонерне товариство "Джей Тi Iнтернешнл Компанi Україна"</w:t>
            </w:r>
          </w:p>
        </w:tc>
        <w:tc>
          <w:tcPr>
            <w:tcW w:w="1956" w:type="dxa"/>
          </w:tcPr>
          <w:p w:rsidR="00E679F1" w:rsidRPr="00E679F1" w:rsidRDefault="00E679F1" w:rsidP="00E679F1">
            <w:pPr>
              <w:widowControl w:val="0"/>
              <w:spacing w:after="0" w:line="240" w:lineRule="auto"/>
              <w:rPr>
                <w:rFonts w:ascii="Times New Roman" w:eastAsia="Times New Roman" w:hAnsi="Times New Roman" w:cs="Times New Roman"/>
                <w:sz w:val="18"/>
                <w:szCs w:val="18"/>
                <w:lang w:eastAsia="ru-RU"/>
              </w:rPr>
            </w:pPr>
            <w:r w:rsidRPr="00E679F1">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E679F1" w:rsidRPr="00E679F1" w:rsidRDefault="00E679F1" w:rsidP="00E679F1">
            <w:pPr>
              <w:widowControl w:val="0"/>
              <w:spacing w:after="0" w:line="240" w:lineRule="auto"/>
              <w:jc w:val="center"/>
              <w:rPr>
                <w:rFonts w:ascii="Times New Roman" w:eastAsia="Times New Roman" w:hAnsi="Times New Roman" w:cs="Times New Roman"/>
                <w:sz w:val="18"/>
                <w:szCs w:val="18"/>
                <w:lang w:val="en-US" w:eastAsia="ru-RU"/>
              </w:rPr>
            </w:pPr>
            <w:r w:rsidRPr="00E679F1">
              <w:rPr>
                <w:rFonts w:ascii="Times New Roman" w:eastAsia="Times New Roman" w:hAnsi="Times New Roman" w:cs="Times New Roman"/>
                <w:sz w:val="18"/>
                <w:szCs w:val="18"/>
                <w:lang w:val="en-US" w:eastAsia="ru-RU"/>
              </w:rPr>
              <w:t>19345204</w:t>
            </w:r>
          </w:p>
        </w:tc>
      </w:tr>
    </w:tbl>
    <w:p w:rsidR="00E679F1" w:rsidRPr="00E679F1" w:rsidRDefault="00E679F1" w:rsidP="00E679F1">
      <w:pPr>
        <w:widowControl w:val="0"/>
        <w:spacing w:after="0" w:line="240" w:lineRule="auto"/>
        <w:jc w:val="center"/>
        <w:rPr>
          <w:rFonts w:ascii="Times New Roman" w:eastAsia="Times New Roman" w:hAnsi="Times New Roman" w:cs="Times New Roman"/>
          <w:b/>
          <w:bCs/>
          <w:lang w:val="uk-UA" w:eastAsia="ru-RU"/>
        </w:rPr>
      </w:pPr>
    </w:p>
    <w:p w:rsidR="00E679F1" w:rsidRPr="00E679F1" w:rsidRDefault="00E679F1" w:rsidP="00E679F1">
      <w:pPr>
        <w:widowControl w:val="0"/>
        <w:spacing w:after="0" w:line="240" w:lineRule="auto"/>
        <w:jc w:val="center"/>
        <w:rPr>
          <w:rFonts w:ascii="Times New Roman" w:eastAsia="Times New Roman" w:hAnsi="Times New Roman" w:cs="Times New Roman"/>
          <w:b/>
          <w:bCs/>
          <w:lang w:val="en-US" w:eastAsia="ru-RU"/>
        </w:rPr>
      </w:pPr>
      <w:r w:rsidRPr="00E679F1">
        <w:rPr>
          <w:rFonts w:ascii="Times New Roman" w:eastAsia="Times New Roman" w:hAnsi="Times New Roman" w:cs="Times New Roman"/>
          <w:b/>
          <w:bCs/>
          <w:lang w:val="en-US" w:eastAsia="ru-RU"/>
        </w:rPr>
        <w:t>Звіт про фінансові результати</w:t>
      </w:r>
      <w:r w:rsidRPr="00E679F1">
        <w:rPr>
          <w:rFonts w:ascii="Times New Roman" w:eastAsia="Times New Roman" w:hAnsi="Times New Roman" w:cs="Times New Roman"/>
          <w:b/>
          <w:bCs/>
          <w:lang w:val="uk-UA" w:eastAsia="ru-RU"/>
        </w:rPr>
        <w:t xml:space="preserve"> ( </w:t>
      </w:r>
      <w:r w:rsidRPr="00E679F1">
        <w:rPr>
          <w:rFonts w:ascii="Times New Roman" w:eastAsia="Times New Roman" w:hAnsi="Times New Roman" w:cs="Times New Roman"/>
          <w:b/>
          <w:bCs/>
          <w:color w:val="000000"/>
          <w:lang w:val="uk-UA" w:eastAsia="ru-RU"/>
        </w:rPr>
        <w:t>Звіт про сукупний дохід</w:t>
      </w:r>
      <w:r w:rsidRPr="00E679F1">
        <w:rPr>
          <w:rFonts w:ascii="Times New Roman" w:eastAsia="Times New Roman" w:hAnsi="Times New Roman" w:cs="Times New Roman"/>
          <w:bCs/>
          <w:color w:val="000000"/>
          <w:sz w:val="20"/>
          <w:szCs w:val="20"/>
          <w:lang w:val="uk-UA" w:eastAsia="ru-RU"/>
        </w:rPr>
        <w:t xml:space="preserve"> </w:t>
      </w:r>
      <w:r w:rsidRPr="00E679F1">
        <w:rPr>
          <w:rFonts w:ascii="Times New Roman" w:eastAsia="Times New Roman" w:hAnsi="Times New Roman" w:cs="Times New Roman"/>
          <w:b/>
          <w:bCs/>
          <w:lang w:val="uk-UA" w:eastAsia="ru-RU"/>
        </w:rPr>
        <w:t xml:space="preserve">) </w:t>
      </w:r>
    </w:p>
    <w:p w:rsidR="00E679F1" w:rsidRPr="00E679F1" w:rsidRDefault="00E679F1" w:rsidP="00E679F1">
      <w:pPr>
        <w:widowControl w:val="0"/>
        <w:spacing w:after="0" w:line="240" w:lineRule="auto"/>
        <w:jc w:val="center"/>
        <w:rPr>
          <w:rFonts w:ascii="Times New Roman" w:eastAsia="Times New Roman" w:hAnsi="Times New Roman" w:cs="Times New Roman"/>
          <w:b/>
          <w:bCs/>
          <w:lang w:val="uk-UA" w:eastAsia="ru-RU"/>
        </w:rPr>
      </w:pPr>
      <w:r w:rsidRPr="00E679F1">
        <w:rPr>
          <w:rFonts w:ascii="Times New Roman" w:eastAsia="Times New Roman" w:hAnsi="Times New Roman" w:cs="Times New Roman"/>
          <w:b/>
          <w:bCs/>
          <w:lang w:val="en-US" w:eastAsia="ru-RU"/>
        </w:rPr>
        <w:t>з</w:t>
      </w:r>
      <w:r w:rsidRPr="00E679F1">
        <w:rPr>
          <w:rFonts w:ascii="Times New Roman" w:eastAsia="Times New Roman" w:hAnsi="Times New Roman" w:cs="Times New Roman"/>
          <w:b/>
          <w:bCs/>
          <w:lang w:val="uk-UA" w:eastAsia="ru-RU"/>
        </w:rPr>
        <w:t xml:space="preserve">а </w:t>
      </w:r>
      <w:r w:rsidRPr="00E679F1">
        <w:rPr>
          <w:rFonts w:ascii="Times New Roman" w:eastAsia="Times New Roman" w:hAnsi="Times New Roman" w:cs="Times New Roman"/>
          <w:b/>
          <w:bCs/>
          <w:lang w:val="en-US" w:eastAsia="ru-RU"/>
        </w:rPr>
        <w:t>1 квартал 2023 року</w:t>
      </w:r>
      <w:r w:rsidRPr="00E679F1">
        <w:rPr>
          <w:rFonts w:ascii="Times New Roman" w:eastAsia="Times New Roman" w:hAnsi="Times New Roman" w:cs="Times New Roman"/>
          <w:b/>
          <w:bCs/>
          <w:lang w:val="uk-UA" w:eastAsia="ru-RU"/>
        </w:rPr>
        <w:t xml:space="preserve"> </w:t>
      </w:r>
    </w:p>
    <w:p w:rsidR="00E679F1" w:rsidRPr="00E679F1" w:rsidRDefault="00E679F1" w:rsidP="00E679F1">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E679F1" w:rsidRPr="00E679F1" w:rsidTr="00DD3137">
        <w:trPr>
          <w:jc w:val="right"/>
        </w:trPr>
        <w:tc>
          <w:tcPr>
            <w:tcW w:w="8613" w:type="dxa"/>
            <w:tcBorders>
              <w:right w:val="single" w:sz="4" w:space="0" w:color="auto"/>
            </w:tcBorders>
            <w:vAlign w:val="center"/>
          </w:tcPr>
          <w:p w:rsidR="00E679F1" w:rsidRPr="00E679F1" w:rsidRDefault="00E679F1" w:rsidP="00E679F1">
            <w:pPr>
              <w:widowControl w:val="0"/>
              <w:spacing w:after="0" w:line="240" w:lineRule="auto"/>
              <w:rPr>
                <w:rFonts w:ascii="Times New Roman" w:eastAsia="Times New Roman" w:hAnsi="Times New Roman" w:cs="Times New Roman"/>
                <w:lang w:eastAsia="ru-RU"/>
              </w:rPr>
            </w:pPr>
            <w:r w:rsidRPr="00E679F1">
              <w:rPr>
                <w:rFonts w:ascii="Times New Roman" w:eastAsia="Times New Roman" w:hAnsi="Times New Roman" w:cs="Times New Roman"/>
                <w:lang w:val="uk-UA" w:eastAsia="ru-RU"/>
              </w:rPr>
              <w:t xml:space="preserve">                                                                    </w:t>
            </w:r>
            <w:r w:rsidRPr="00E679F1">
              <w:rPr>
                <w:rFonts w:ascii="Times New Roman" w:eastAsia="Times New Roman" w:hAnsi="Times New Roman" w:cs="Times New Roman"/>
                <w:lang w:val="en-US" w:eastAsia="ru-RU"/>
              </w:rPr>
              <w:t>Форма № 2</w:t>
            </w:r>
            <w:r w:rsidRPr="00E679F1">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E679F1" w:rsidRPr="00E679F1" w:rsidRDefault="00E679F1" w:rsidP="00E679F1">
            <w:pPr>
              <w:keepNext/>
              <w:keepLines/>
              <w:widowControl w:val="0"/>
              <w:suppressAutoHyphens/>
              <w:spacing w:after="0" w:line="240" w:lineRule="auto"/>
              <w:rPr>
                <w:rFonts w:ascii="Times New Roman" w:eastAsia="Times New Roman" w:hAnsi="Times New Roman" w:cs="Times New Roman"/>
                <w:lang w:val="en-US" w:eastAsia="ru-RU"/>
              </w:rPr>
            </w:pPr>
            <w:r w:rsidRPr="00E679F1">
              <w:rPr>
                <w:rFonts w:ascii="Times New Roman" w:eastAsia="Times New Roman" w:hAnsi="Times New Roman" w:cs="Times New Roman"/>
                <w:lang w:val="en-US" w:eastAsia="ru-RU"/>
              </w:rPr>
              <w:t>1801003</w:t>
            </w:r>
          </w:p>
        </w:tc>
      </w:tr>
    </w:tbl>
    <w:p w:rsidR="00E679F1" w:rsidRPr="00E679F1" w:rsidRDefault="00E679F1" w:rsidP="00E679F1">
      <w:pPr>
        <w:widowControl w:val="0"/>
        <w:spacing w:after="0" w:line="240" w:lineRule="auto"/>
        <w:jc w:val="center"/>
        <w:rPr>
          <w:rFonts w:ascii="Times New Roman" w:eastAsia="Times New Roman" w:hAnsi="Times New Roman" w:cs="Times New Roman"/>
          <w:b/>
          <w:bCs/>
          <w:sz w:val="10"/>
          <w:szCs w:val="10"/>
          <w:lang w:eastAsia="ru-RU"/>
        </w:rPr>
      </w:pPr>
    </w:p>
    <w:p w:rsidR="00E679F1" w:rsidRPr="00E679F1" w:rsidRDefault="00E679F1" w:rsidP="00E679F1">
      <w:pPr>
        <w:widowControl w:val="0"/>
        <w:spacing w:after="0" w:line="240" w:lineRule="auto"/>
        <w:ind w:firstLine="567"/>
        <w:jc w:val="center"/>
        <w:rPr>
          <w:rFonts w:ascii="Times New Roman" w:eastAsia="Times New Roman" w:hAnsi="Times New Roman" w:cs="Times New Roman"/>
          <w:b/>
          <w:lang w:val="uk-UA" w:eastAsia="ru-RU"/>
        </w:rPr>
      </w:pPr>
      <w:r w:rsidRPr="00E679F1">
        <w:rPr>
          <w:rFonts w:ascii="Times New Roman" w:eastAsia="Times New Roman" w:hAnsi="Times New Roman" w:cs="Times New Roman"/>
          <w:b/>
          <w:lang w:val="uk-UA" w:eastAsia="ru-RU"/>
        </w:rPr>
        <w:t>І. ФІНАНСОВІ РЕЗУЛЬТАТИ</w:t>
      </w:r>
    </w:p>
    <w:p w:rsidR="00E679F1" w:rsidRPr="00E679F1" w:rsidRDefault="00E679F1" w:rsidP="00E679F1">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E679F1" w:rsidRPr="00E679F1" w:rsidTr="00DD3137">
        <w:tc>
          <w:tcPr>
            <w:tcW w:w="5107"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ind w:firstLine="567"/>
              <w:jc w:val="center"/>
              <w:rPr>
                <w:rFonts w:ascii="Times New Roman" w:eastAsia="Times New Roman" w:hAnsi="Times New Roman" w:cs="Times New Roman"/>
                <w:b/>
                <w:sz w:val="20"/>
                <w:szCs w:val="20"/>
                <w:lang w:val="uk-UA" w:eastAsia="ru-RU"/>
              </w:rPr>
            </w:pPr>
            <w:r w:rsidRPr="00E679F1">
              <w:rPr>
                <w:rFonts w:ascii="Times New Roman" w:eastAsia="Times New Roman" w:hAnsi="Times New Roman" w:cs="Times New Roman"/>
                <w:b/>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eastAsia="ru-RU"/>
              </w:rPr>
            </w:pPr>
            <w:r w:rsidRPr="00E679F1">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val="uk-UA" w:eastAsia="ru-RU"/>
              </w:rPr>
            </w:pPr>
            <w:r w:rsidRPr="00E679F1">
              <w:rPr>
                <w:rFonts w:ascii="Times New Roman" w:eastAsia="Times New Roman" w:hAnsi="Times New Roman" w:cs="Times New Roman"/>
                <w:b/>
                <w:bCs/>
                <w:sz w:val="20"/>
                <w:szCs w:val="20"/>
                <w:lang w:val="uk-UA" w:eastAsia="ru-RU"/>
              </w:rPr>
              <w:t>За</w:t>
            </w:r>
            <w:r w:rsidRPr="00E679F1">
              <w:rPr>
                <w:rFonts w:ascii="Times New Roman" w:eastAsia="Times New Roman" w:hAnsi="Times New Roman" w:cs="Times New Roman"/>
                <w:b/>
                <w:bCs/>
                <w:sz w:val="20"/>
                <w:szCs w:val="20"/>
                <w:lang w:eastAsia="ru-RU"/>
              </w:rPr>
              <w:t xml:space="preserve"> звітн</w:t>
            </w:r>
            <w:r w:rsidRPr="00E679F1">
              <w:rPr>
                <w:rFonts w:ascii="Times New Roman" w:eastAsia="Times New Roman" w:hAnsi="Times New Roman" w:cs="Times New Roman"/>
                <w:b/>
                <w:bCs/>
                <w:sz w:val="20"/>
                <w:szCs w:val="20"/>
                <w:lang w:val="uk-UA" w:eastAsia="ru-RU"/>
              </w:rPr>
              <w:t>ий</w:t>
            </w:r>
            <w:r w:rsidRPr="00E679F1">
              <w:rPr>
                <w:rFonts w:ascii="Times New Roman" w:eastAsia="Times New Roman" w:hAnsi="Times New Roman" w:cs="Times New Roman"/>
                <w:b/>
                <w:bCs/>
                <w:sz w:val="20"/>
                <w:szCs w:val="20"/>
                <w:lang w:eastAsia="ru-RU"/>
              </w:rPr>
              <w:t xml:space="preserve"> </w:t>
            </w:r>
            <w:r w:rsidRPr="00E679F1">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eastAsia="ru-RU"/>
              </w:rPr>
            </w:pPr>
            <w:r w:rsidRPr="00E679F1">
              <w:rPr>
                <w:rFonts w:ascii="Times New Roman" w:eastAsia="Times New Roman" w:hAnsi="Times New Roman" w:cs="Times New Roman"/>
                <w:b/>
                <w:color w:val="000000"/>
                <w:sz w:val="20"/>
                <w:szCs w:val="20"/>
                <w:lang w:val="uk-UA" w:eastAsia="ru-RU"/>
              </w:rPr>
              <w:t>За аналогічний</w:t>
            </w:r>
            <w:r w:rsidRPr="00E679F1">
              <w:rPr>
                <w:rFonts w:ascii="Times New Roman" w:eastAsia="Times New Roman" w:hAnsi="Times New Roman" w:cs="Times New Roman"/>
                <w:b/>
                <w:color w:val="000000"/>
                <w:sz w:val="20"/>
                <w:szCs w:val="20"/>
                <w:lang w:val="uk-UA" w:eastAsia="ru-RU"/>
              </w:rPr>
              <w:br/>
              <w:t>період попереднього року</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
                <w:bCs/>
                <w:sz w:val="20"/>
                <w:szCs w:val="20"/>
                <w:lang w:eastAsia="ru-RU"/>
              </w:rPr>
            </w:pPr>
            <w:r w:rsidRPr="00E679F1">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eastAsia="ru-RU"/>
              </w:rPr>
            </w:pPr>
            <w:r w:rsidRPr="00E679F1">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eastAsia="ru-RU"/>
              </w:rPr>
            </w:pPr>
            <w:r w:rsidRPr="00E679F1">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eastAsia="ru-RU"/>
              </w:rPr>
            </w:pPr>
            <w:r w:rsidRPr="00E679F1">
              <w:rPr>
                <w:rFonts w:ascii="Times New Roman" w:eastAsia="Times New Roman" w:hAnsi="Times New Roman" w:cs="Times New Roman"/>
                <w:b/>
                <w:bCs/>
                <w:sz w:val="20"/>
                <w:szCs w:val="20"/>
                <w:lang w:eastAsia="ru-RU"/>
              </w:rPr>
              <w:t>4</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4896059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4382213</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(4106486)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(3475886)</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Валовий:  </w:t>
            </w:r>
          </w:p>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789573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906327</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20341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22242</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(128503)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(124655)</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(237576)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(168100)</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(17057)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(20042)</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Фінансовий результат від операційної діяльності:  </w:t>
            </w:r>
          </w:p>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lastRenderedPageBreak/>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lastRenderedPageBreak/>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426778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615772</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lastRenderedPageBreak/>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30494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9099</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1051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512</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(556)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(1064)</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(1530)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(103)</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Фінансовий результат до оподаткування:</w:t>
            </w:r>
          </w:p>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456237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624216</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Чистий фінансовий результат:  </w:t>
            </w:r>
          </w:p>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456237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624216</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r>
    </w:tbl>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E679F1" w:rsidRPr="00E679F1" w:rsidRDefault="00E679F1" w:rsidP="00E679F1">
      <w:pPr>
        <w:widowControl w:val="0"/>
        <w:spacing w:after="0" w:line="240" w:lineRule="auto"/>
        <w:ind w:firstLine="567"/>
        <w:jc w:val="center"/>
        <w:rPr>
          <w:rFonts w:ascii="Times New Roman" w:eastAsia="Times New Roman" w:hAnsi="Times New Roman" w:cs="Times New Roman"/>
          <w:b/>
          <w:lang w:val="en-US" w:eastAsia="ru-RU"/>
        </w:rPr>
      </w:pPr>
      <w:r w:rsidRPr="00E679F1">
        <w:rPr>
          <w:rFonts w:ascii="Times New Roman" w:eastAsia="Times New Roman" w:hAnsi="Times New Roman" w:cs="Times New Roman"/>
          <w:b/>
          <w:color w:val="000000"/>
          <w:lang w:val="uk-UA" w:eastAsia="ru-RU"/>
        </w:rPr>
        <w:t xml:space="preserve">II. </w:t>
      </w:r>
      <w:r w:rsidRPr="00E679F1">
        <w:rPr>
          <w:rFonts w:ascii="Times New Roman" w:eastAsia="Times New Roman" w:hAnsi="Times New Roman" w:cs="Times New Roman"/>
          <w:b/>
          <w:lang w:val="uk-UA" w:eastAsia="ru-RU"/>
        </w:rPr>
        <w:t>СУКУПНИЙ ДОХІД</w:t>
      </w:r>
    </w:p>
    <w:p w:rsidR="00E679F1" w:rsidRPr="00E679F1" w:rsidRDefault="00E679F1" w:rsidP="00E679F1">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E679F1" w:rsidRPr="00E679F1" w:rsidTr="00DD3137">
        <w:tc>
          <w:tcPr>
            <w:tcW w:w="5107"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ind w:firstLine="567"/>
              <w:jc w:val="center"/>
              <w:rPr>
                <w:rFonts w:ascii="Times New Roman" w:eastAsia="Times New Roman" w:hAnsi="Times New Roman" w:cs="Times New Roman"/>
                <w:b/>
                <w:sz w:val="20"/>
                <w:szCs w:val="20"/>
                <w:lang w:val="uk-UA" w:eastAsia="ru-RU"/>
              </w:rPr>
            </w:pPr>
            <w:r w:rsidRPr="00E679F1">
              <w:rPr>
                <w:rFonts w:ascii="Times New Roman" w:eastAsia="Times New Roman" w:hAnsi="Times New Roman" w:cs="Times New Roman"/>
                <w:b/>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eastAsia="ru-RU"/>
              </w:rPr>
            </w:pPr>
            <w:r w:rsidRPr="00E679F1">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val="uk-UA" w:eastAsia="ru-RU"/>
              </w:rPr>
            </w:pPr>
            <w:r w:rsidRPr="00E679F1">
              <w:rPr>
                <w:rFonts w:ascii="Times New Roman" w:eastAsia="Times New Roman" w:hAnsi="Times New Roman" w:cs="Times New Roman"/>
                <w:b/>
                <w:bCs/>
                <w:sz w:val="20"/>
                <w:szCs w:val="20"/>
                <w:lang w:val="uk-UA" w:eastAsia="ru-RU"/>
              </w:rPr>
              <w:t>За</w:t>
            </w:r>
            <w:r w:rsidRPr="00E679F1">
              <w:rPr>
                <w:rFonts w:ascii="Times New Roman" w:eastAsia="Times New Roman" w:hAnsi="Times New Roman" w:cs="Times New Roman"/>
                <w:b/>
                <w:bCs/>
                <w:sz w:val="20"/>
                <w:szCs w:val="20"/>
                <w:lang w:eastAsia="ru-RU"/>
              </w:rPr>
              <w:t xml:space="preserve"> звітн</w:t>
            </w:r>
            <w:r w:rsidRPr="00E679F1">
              <w:rPr>
                <w:rFonts w:ascii="Times New Roman" w:eastAsia="Times New Roman" w:hAnsi="Times New Roman" w:cs="Times New Roman"/>
                <w:b/>
                <w:bCs/>
                <w:sz w:val="20"/>
                <w:szCs w:val="20"/>
                <w:lang w:val="uk-UA" w:eastAsia="ru-RU"/>
              </w:rPr>
              <w:t>ий</w:t>
            </w:r>
            <w:r w:rsidRPr="00E679F1">
              <w:rPr>
                <w:rFonts w:ascii="Times New Roman" w:eastAsia="Times New Roman" w:hAnsi="Times New Roman" w:cs="Times New Roman"/>
                <w:b/>
                <w:bCs/>
                <w:sz w:val="20"/>
                <w:szCs w:val="20"/>
                <w:lang w:eastAsia="ru-RU"/>
              </w:rPr>
              <w:t xml:space="preserve"> </w:t>
            </w:r>
            <w:r w:rsidRPr="00E679F1">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eastAsia="ru-RU"/>
              </w:rPr>
            </w:pPr>
            <w:r w:rsidRPr="00E679F1">
              <w:rPr>
                <w:rFonts w:ascii="Times New Roman" w:eastAsia="Times New Roman" w:hAnsi="Times New Roman" w:cs="Times New Roman"/>
                <w:b/>
                <w:color w:val="000000"/>
                <w:sz w:val="20"/>
                <w:szCs w:val="20"/>
                <w:lang w:val="uk-UA" w:eastAsia="ru-RU"/>
              </w:rPr>
              <w:t>За аналогічний</w:t>
            </w:r>
            <w:r w:rsidRPr="00E679F1">
              <w:rPr>
                <w:rFonts w:ascii="Times New Roman" w:eastAsia="Times New Roman" w:hAnsi="Times New Roman" w:cs="Times New Roman"/>
                <w:b/>
                <w:color w:val="000000"/>
                <w:sz w:val="20"/>
                <w:szCs w:val="20"/>
                <w:lang w:val="uk-UA" w:eastAsia="ru-RU"/>
              </w:rPr>
              <w:br/>
              <w:t>період попереднього року</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
                <w:bCs/>
                <w:sz w:val="20"/>
                <w:szCs w:val="20"/>
                <w:lang w:eastAsia="ru-RU"/>
              </w:rPr>
            </w:pPr>
            <w:r w:rsidRPr="00E679F1">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eastAsia="ru-RU"/>
              </w:rPr>
            </w:pPr>
            <w:r w:rsidRPr="00E679F1">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eastAsia="ru-RU"/>
              </w:rPr>
            </w:pPr>
            <w:r w:rsidRPr="00E679F1">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eastAsia="ru-RU"/>
              </w:rPr>
            </w:pPr>
            <w:r w:rsidRPr="00E679F1">
              <w:rPr>
                <w:rFonts w:ascii="Times New Roman" w:eastAsia="Times New Roman" w:hAnsi="Times New Roman" w:cs="Times New Roman"/>
                <w:b/>
                <w:bCs/>
                <w:sz w:val="20"/>
                <w:szCs w:val="20"/>
                <w:lang w:eastAsia="ru-RU"/>
              </w:rPr>
              <w:t>4</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456237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624216</w:t>
            </w:r>
          </w:p>
        </w:tc>
      </w:tr>
    </w:tbl>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E679F1" w:rsidRPr="00E679F1" w:rsidRDefault="00E679F1" w:rsidP="00E679F1">
      <w:pPr>
        <w:widowControl w:val="0"/>
        <w:spacing w:after="0" w:line="240" w:lineRule="auto"/>
        <w:ind w:firstLine="567"/>
        <w:jc w:val="center"/>
        <w:rPr>
          <w:rFonts w:ascii="Times New Roman" w:eastAsia="Times New Roman" w:hAnsi="Times New Roman" w:cs="Times New Roman"/>
          <w:b/>
          <w:lang w:val="uk-UA" w:eastAsia="ru-RU"/>
        </w:rPr>
      </w:pPr>
      <w:r w:rsidRPr="00E679F1">
        <w:rPr>
          <w:rFonts w:ascii="Times New Roman" w:eastAsia="Times New Roman" w:hAnsi="Times New Roman" w:cs="Times New Roman"/>
          <w:b/>
          <w:lang w:val="en-US" w:eastAsia="ru-RU"/>
        </w:rPr>
        <w:t xml:space="preserve">III. </w:t>
      </w:r>
      <w:r w:rsidRPr="00E679F1">
        <w:rPr>
          <w:rFonts w:ascii="Times New Roman" w:eastAsia="Times New Roman" w:hAnsi="Times New Roman" w:cs="Times New Roman"/>
          <w:b/>
          <w:lang w:val="uk-UA" w:eastAsia="ru-RU"/>
        </w:rPr>
        <w:t>ЕЛЕМЕНТИ ОПЕРАЦІЙНИХ ВИТРАТ</w:t>
      </w:r>
    </w:p>
    <w:p w:rsidR="00E679F1" w:rsidRPr="00E679F1" w:rsidRDefault="00E679F1" w:rsidP="00E679F1">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E679F1" w:rsidRPr="00E679F1" w:rsidTr="00DD3137">
        <w:tc>
          <w:tcPr>
            <w:tcW w:w="5107"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ind w:firstLine="567"/>
              <w:jc w:val="center"/>
              <w:rPr>
                <w:rFonts w:ascii="Times New Roman" w:eastAsia="Times New Roman" w:hAnsi="Times New Roman" w:cs="Times New Roman"/>
                <w:b/>
                <w:sz w:val="20"/>
                <w:szCs w:val="20"/>
                <w:lang w:val="uk-UA" w:eastAsia="ru-RU"/>
              </w:rPr>
            </w:pPr>
            <w:r w:rsidRPr="00E679F1">
              <w:rPr>
                <w:rFonts w:ascii="Times New Roman" w:eastAsia="Times New Roman" w:hAnsi="Times New Roman" w:cs="Times New Roman"/>
                <w:b/>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eastAsia="ru-RU"/>
              </w:rPr>
            </w:pPr>
            <w:r w:rsidRPr="00E679F1">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eastAsia="ru-RU"/>
              </w:rPr>
            </w:pPr>
            <w:r w:rsidRPr="00E679F1">
              <w:rPr>
                <w:rFonts w:ascii="Times New Roman" w:eastAsia="Times New Roman" w:hAnsi="Times New Roman" w:cs="Times New Roman"/>
                <w:b/>
                <w:bCs/>
                <w:sz w:val="20"/>
                <w:szCs w:val="20"/>
                <w:lang w:val="uk-UA" w:eastAsia="ru-RU"/>
              </w:rPr>
              <w:t>За</w:t>
            </w:r>
            <w:r w:rsidRPr="00E679F1">
              <w:rPr>
                <w:rFonts w:ascii="Times New Roman" w:eastAsia="Times New Roman" w:hAnsi="Times New Roman" w:cs="Times New Roman"/>
                <w:b/>
                <w:bCs/>
                <w:sz w:val="20"/>
                <w:szCs w:val="20"/>
                <w:lang w:eastAsia="ru-RU"/>
              </w:rPr>
              <w:t xml:space="preserve"> звітн</w:t>
            </w:r>
            <w:r w:rsidRPr="00E679F1">
              <w:rPr>
                <w:rFonts w:ascii="Times New Roman" w:eastAsia="Times New Roman" w:hAnsi="Times New Roman" w:cs="Times New Roman"/>
                <w:b/>
                <w:bCs/>
                <w:sz w:val="20"/>
                <w:szCs w:val="20"/>
                <w:lang w:val="uk-UA" w:eastAsia="ru-RU"/>
              </w:rPr>
              <w:t>ий</w:t>
            </w:r>
            <w:r w:rsidRPr="00E679F1">
              <w:rPr>
                <w:rFonts w:ascii="Times New Roman" w:eastAsia="Times New Roman" w:hAnsi="Times New Roman" w:cs="Times New Roman"/>
                <w:b/>
                <w:bCs/>
                <w:sz w:val="20"/>
                <w:szCs w:val="20"/>
                <w:lang w:eastAsia="ru-RU"/>
              </w:rPr>
              <w:t xml:space="preserve"> </w:t>
            </w:r>
            <w:r w:rsidRPr="00E679F1">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eastAsia="ru-RU"/>
              </w:rPr>
            </w:pPr>
            <w:r w:rsidRPr="00E679F1">
              <w:rPr>
                <w:rFonts w:ascii="Times New Roman" w:eastAsia="Times New Roman" w:hAnsi="Times New Roman" w:cs="Times New Roman"/>
                <w:b/>
                <w:color w:val="000000"/>
                <w:sz w:val="20"/>
                <w:szCs w:val="20"/>
                <w:lang w:val="uk-UA" w:eastAsia="ru-RU"/>
              </w:rPr>
              <w:t>За аналогічний</w:t>
            </w:r>
            <w:r w:rsidRPr="00E679F1">
              <w:rPr>
                <w:rFonts w:ascii="Times New Roman" w:eastAsia="Times New Roman" w:hAnsi="Times New Roman" w:cs="Times New Roman"/>
                <w:b/>
                <w:color w:val="000000"/>
                <w:sz w:val="20"/>
                <w:szCs w:val="20"/>
                <w:lang w:val="uk-UA" w:eastAsia="ru-RU"/>
              </w:rPr>
              <w:br/>
              <w:t>період попереднього року</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
                <w:bCs/>
                <w:sz w:val="20"/>
                <w:szCs w:val="20"/>
                <w:lang w:eastAsia="ru-RU"/>
              </w:rPr>
            </w:pPr>
            <w:r w:rsidRPr="00E679F1">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eastAsia="ru-RU"/>
              </w:rPr>
            </w:pPr>
            <w:r w:rsidRPr="00E679F1">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eastAsia="ru-RU"/>
              </w:rPr>
            </w:pPr>
            <w:r w:rsidRPr="00E679F1">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eastAsia="ru-RU"/>
              </w:rPr>
            </w:pPr>
            <w:r w:rsidRPr="00E679F1">
              <w:rPr>
                <w:rFonts w:ascii="Times New Roman" w:eastAsia="Times New Roman" w:hAnsi="Times New Roman" w:cs="Times New Roman"/>
                <w:b/>
                <w:bCs/>
                <w:sz w:val="20"/>
                <w:szCs w:val="20"/>
                <w:lang w:eastAsia="ru-RU"/>
              </w:rPr>
              <w:t>4</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
                <w:bCs/>
                <w:sz w:val="20"/>
                <w:szCs w:val="20"/>
                <w:lang w:val="en-US" w:eastAsia="ru-RU"/>
              </w:rPr>
            </w:pPr>
            <w:r w:rsidRPr="00E679F1">
              <w:rPr>
                <w:rFonts w:ascii="Times New Roman" w:eastAsia="Times New Roman" w:hAnsi="Times New Roman" w:cs="Times New Roman"/>
                <w:sz w:val="20"/>
                <w:szCs w:val="20"/>
                <w:lang w:val="uk-UA"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uk-UA" w:eastAsia="ru-RU"/>
              </w:rPr>
              <w:t>4077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uk-UA" w:eastAsia="ru-RU"/>
              </w:rPr>
              <w:t>4174</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
                <w:bCs/>
                <w:sz w:val="20"/>
                <w:szCs w:val="20"/>
                <w:lang w:val="en-US" w:eastAsia="ru-RU"/>
              </w:rPr>
            </w:pPr>
            <w:r w:rsidRPr="00E679F1">
              <w:rPr>
                <w:rFonts w:ascii="Times New Roman" w:eastAsia="Times New Roman" w:hAnsi="Times New Roman" w:cs="Times New Roman"/>
                <w:sz w:val="20"/>
                <w:szCs w:val="20"/>
                <w:lang w:val="uk-UA"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uk-UA" w:eastAsia="ru-RU"/>
              </w:rPr>
              <w:t>86654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uk-UA" w:eastAsia="ru-RU"/>
              </w:rPr>
              <w:t>121836</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
                <w:bCs/>
                <w:sz w:val="20"/>
                <w:szCs w:val="20"/>
                <w:lang w:val="en-US" w:eastAsia="ru-RU"/>
              </w:rPr>
            </w:pPr>
            <w:r w:rsidRPr="00E679F1">
              <w:rPr>
                <w:rFonts w:ascii="Times New Roman" w:eastAsia="Times New Roman" w:hAnsi="Times New Roman" w:cs="Times New Roman"/>
                <w:sz w:val="20"/>
                <w:szCs w:val="20"/>
                <w:lang w:val="uk-UA"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uk-UA" w:eastAsia="ru-RU"/>
              </w:rPr>
              <w:t>16213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uk-UA" w:eastAsia="ru-RU"/>
              </w:rPr>
              <w:t>18088</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sz w:val="20"/>
                <w:szCs w:val="20"/>
                <w:lang w:val="uk-UA" w:eastAsia="ru-RU"/>
              </w:rPr>
            </w:pPr>
            <w:r w:rsidRPr="00E679F1">
              <w:rPr>
                <w:rFonts w:ascii="Times New Roman" w:eastAsia="Times New Roman" w:hAnsi="Times New Roman" w:cs="Times New Roman"/>
                <w:sz w:val="20"/>
                <w:szCs w:val="20"/>
                <w:lang w:val="uk-UA"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uk-UA" w:eastAsia="ru-RU"/>
              </w:rPr>
              <w:t>19913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uk-UA" w:eastAsia="ru-RU"/>
              </w:rPr>
              <w:t>22261</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sz w:val="20"/>
                <w:szCs w:val="20"/>
                <w:lang w:val="uk-UA" w:eastAsia="ru-RU"/>
              </w:rPr>
            </w:pPr>
            <w:r w:rsidRPr="00E679F1">
              <w:rPr>
                <w:rFonts w:ascii="Times New Roman" w:eastAsia="Times New Roman" w:hAnsi="Times New Roman" w:cs="Times New Roman"/>
                <w:sz w:val="20"/>
                <w:szCs w:val="20"/>
                <w:lang w:val="uk-UA"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uk-UA" w:eastAsia="ru-RU"/>
              </w:rPr>
              <w:t>256279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uk-UA" w:eastAsia="ru-RU"/>
              </w:rPr>
              <w:t>146438</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sz w:val="20"/>
                <w:szCs w:val="20"/>
                <w:lang w:val="uk-UA" w:eastAsia="ru-RU"/>
              </w:rPr>
            </w:pPr>
            <w:r w:rsidRPr="00E679F1">
              <w:rPr>
                <w:rFonts w:ascii="Times New Roman" w:eastAsia="Times New Roman" w:hAnsi="Times New Roman" w:cs="Times New Roman"/>
                <w:b/>
                <w:sz w:val="20"/>
                <w:szCs w:val="20"/>
                <w:lang w:val="uk-UA"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uk-UA" w:eastAsia="ru-RU"/>
              </w:rPr>
              <w:t>383136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uk-UA" w:eastAsia="ru-RU"/>
              </w:rPr>
              <w:t>312797</w:t>
            </w:r>
          </w:p>
        </w:tc>
      </w:tr>
    </w:tbl>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E679F1" w:rsidRPr="00E679F1" w:rsidRDefault="00E679F1" w:rsidP="00E679F1">
      <w:pPr>
        <w:widowControl w:val="0"/>
        <w:spacing w:after="0" w:line="240" w:lineRule="auto"/>
        <w:ind w:firstLine="567"/>
        <w:jc w:val="center"/>
        <w:rPr>
          <w:rFonts w:ascii="Times New Roman" w:eastAsia="Times New Roman" w:hAnsi="Times New Roman" w:cs="Times New Roman"/>
          <w:b/>
          <w:lang w:val="uk-UA" w:eastAsia="ru-RU"/>
        </w:rPr>
      </w:pPr>
      <w:r w:rsidRPr="00E679F1">
        <w:rPr>
          <w:rFonts w:ascii="Times New Roman" w:eastAsia="Times New Roman" w:hAnsi="Times New Roman" w:cs="Times New Roman"/>
          <w:b/>
          <w:lang w:val="uk-UA" w:eastAsia="ru-RU"/>
        </w:rPr>
        <w:t>ІV.</w:t>
      </w:r>
      <w:r w:rsidRPr="00E679F1">
        <w:rPr>
          <w:rFonts w:ascii="Times New Roman" w:eastAsia="Times New Roman" w:hAnsi="Times New Roman" w:cs="Times New Roman"/>
          <w:b/>
          <w:lang w:eastAsia="ru-RU"/>
        </w:rPr>
        <w:t xml:space="preserve"> </w:t>
      </w:r>
      <w:r w:rsidRPr="00E679F1">
        <w:rPr>
          <w:rFonts w:ascii="Times New Roman" w:eastAsia="Times New Roman" w:hAnsi="Times New Roman" w:cs="Times New Roman"/>
          <w:b/>
          <w:lang w:val="uk-UA" w:eastAsia="ru-RU"/>
        </w:rPr>
        <w:t xml:space="preserve"> РОЗРАХУНОК ПОКАЗНИКІВ ПРИБУТКОВОСТІ АКЦІЙ</w:t>
      </w:r>
    </w:p>
    <w:p w:rsidR="00E679F1" w:rsidRPr="00E679F1" w:rsidRDefault="00E679F1" w:rsidP="00E679F1">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E679F1" w:rsidRPr="00E679F1" w:rsidTr="00DD3137">
        <w:tc>
          <w:tcPr>
            <w:tcW w:w="5107"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ind w:firstLine="567"/>
              <w:jc w:val="center"/>
              <w:rPr>
                <w:rFonts w:ascii="Times New Roman" w:eastAsia="Times New Roman" w:hAnsi="Times New Roman" w:cs="Times New Roman"/>
                <w:b/>
                <w:lang w:val="uk-UA" w:eastAsia="ru-RU"/>
              </w:rPr>
            </w:pPr>
            <w:r w:rsidRPr="00E679F1">
              <w:rPr>
                <w:rFonts w:ascii="Times New Roman" w:eastAsia="Times New Roman" w:hAnsi="Times New Roman" w:cs="Times New Roman"/>
                <w:b/>
                <w:sz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eastAsia="ru-RU"/>
              </w:rPr>
            </w:pPr>
            <w:r w:rsidRPr="00E679F1">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eastAsia="ru-RU"/>
              </w:rPr>
            </w:pPr>
            <w:r w:rsidRPr="00E679F1">
              <w:rPr>
                <w:rFonts w:ascii="Times New Roman" w:eastAsia="Times New Roman" w:hAnsi="Times New Roman" w:cs="Times New Roman"/>
                <w:b/>
                <w:bCs/>
                <w:sz w:val="20"/>
                <w:szCs w:val="20"/>
                <w:lang w:val="uk-UA" w:eastAsia="ru-RU"/>
              </w:rPr>
              <w:t>За</w:t>
            </w:r>
            <w:r w:rsidRPr="00E679F1">
              <w:rPr>
                <w:rFonts w:ascii="Times New Roman" w:eastAsia="Times New Roman" w:hAnsi="Times New Roman" w:cs="Times New Roman"/>
                <w:b/>
                <w:bCs/>
                <w:sz w:val="20"/>
                <w:szCs w:val="20"/>
                <w:lang w:eastAsia="ru-RU"/>
              </w:rPr>
              <w:t xml:space="preserve"> звітн</w:t>
            </w:r>
            <w:r w:rsidRPr="00E679F1">
              <w:rPr>
                <w:rFonts w:ascii="Times New Roman" w:eastAsia="Times New Roman" w:hAnsi="Times New Roman" w:cs="Times New Roman"/>
                <w:b/>
                <w:bCs/>
                <w:sz w:val="20"/>
                <w:szCs w:val="20"/>
                <w:lang w:val="uk-UA" w:eastAsia="ru-RU"/>
              </w:rPr>
              <w:t>ий</w:t>
            </w:r>
            <w:r w:rsidRPr="00E679F1">
              <w:rPr>
                <w:rFonts w:ascii="Times New Roman" w:eastAsia="Times New Roman" w:hAnsi="Times New Roman" w:cs="Times New Roman"/>
                <w:b/>
                <w:bCs/>
                <w:sz w:val="20"/>
                <w:szCs w:val="20"/>
                <w:lang w:eastAsia="ru-RU"/>
              </w:rPr>
              <w:t xml:space="preserve"> </w:t>
            </w:r>
            <w:r w:rsidRPr="00E679F1">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eastAsia="ru-RU"/>
              </w:rPr>
            </w:pPr>
            <w:r w:rsidRPr="00E679F1">
              <w:rPr>
                <w:rFonts w:ascii="Times New Roman" w:eastAsia="Times New Roman" w:hAnsi="Times New Roman" w:cs="Times New Roman"/>
                <w:b/>
                <w:color w:val="000000"/>
                <w:sz w:val="20"/>
                <w:szCs w:val="20"/>
                <w:lang w:val="uk-UA" w:eastAsia="ru-RU"/>
              </w:rPr>
              <w:t>За аналогічний</w:t>
            </w:r>
            <w:r w:rsidRPr="00E679F1">
              <w:rPr>
                <w:rFonts w:ascii="Times New Roman" w:eastAsia="Times New Roman" w:hAnsi="Times New Roman" w:cs="Times New Roman"/>
                <w:b/>
                <w:color w:val="000000"/>
                <w:sz w:val="20"/>
                <w:szCs w:val="20"/>
                <w:lang w:val="uk-UA" w:eastAsia="ru-RU"/>
              </w:rPr>
              <w:br/>
              <w:t>період попереднього року</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
                <w:bCs/>
                <w:sz w:val="20"/>
                <w:szCs w:val="20"/>
                <w:lang w:eastAsia="ru-RU"/>
              </w:rPr>
            </w:pPr>
            <w:r w:rsidRPr="00E679F1">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eastAsia="ru-RU"/>
              </w:rPr>
            </w:pPr>
            <w:r w:rsidRPr="00E679F1">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eastAsia="ru-RU"/>
              </w:rPr>
            </w:pPr>
            <w:r w:rsidRPr="00E679F1">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eastAsia="ru-RU"/>
              </w:rPr>
            </w:pPr>
            <w:r w:rsidRPr="00E679F1">
              <w:rPr>
                <w:rFonts w:ascii="Times New Roman" w:eastAsia="Times New Roman" w:hAnsi="Times New Roman" w:cs="Times New Roman"/>
                <w:b/>
                <w:bCs/>
                <w:sz w:val="20"/>
                <w:szCs w:val="20"/>
                <w:lang w:eastAsia="ru-RU"/>
              </w:rPr>
              <w:t>4</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
                <w:bCs/>
                <w:sz w:val="20"/>
                <w:szCs w:val="20"/>
                <w:lang w:val="en-US" w:eastAsia="ru-RU"/>
              </w:rPr>
            </w:pPr>
            <w:r w:rsidRPr="00E679F1">
              <w:rPr>
                <w:rFonts w:ascii="Times New Roman" w:eastAsia="Times New Roman" w:hAnsi="Times New Roman" w:cs="Times New Roman"/>
                <w:color w:val="000000"/>
                <w:sz w:val="20"/>
                <w:szCs w:val="20"/>
                <w:lang w:val="uk-UA"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uk-UA" w:eastAsia="ru-RU"/>
              </w:rPr>
              <w:t>994457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uk-UA" w:eastAsia="ru-RU"/>
              </w:rPr>
              <w:t>994457</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
                <w:bCs/>
                <w:sz w:val="20"/>
                <w:szCs w:val="20"/>
                <w:lang w:eastAsia="ru-RU"/>
              </w:rPr>
            </w:pPr>
            <w:r w:rsidRPr="00E679F1">
              <w:rPr>
                <w:rFonts w:ascii="Times New Roman" w:eastAsia="Times New Roman" w:hAnsi="Times New Roman" w:cs="Times New Roman"/>
                <w:color w:val="000000"/>
                <w:sz w:val="20"/>
                <w:szCs w:val="20"/>
                <w:lang w:val="uk-UA"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uk-UA" w:eastAsia="ru-RU"/>
              </w:rPr>
              <w:t>994457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uk-UA" w:eastAsia="ru-RU"/>
              </w:rPr>
              <w:t>994457</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
                <w:bCs/>
                <w:sz w:val="20"/>
                <w:szCs w:val="20"/>
                <w:lang w:eastAsia="ru-RU"/>
              </w:rPr>
            </w:pPr>
            <w:r w:rsidRPr="00E679F1">
              <w:rPr>
                <w:rFonts w:ascii="Times New Roman" w:eastAsia="Times New Roman" w:hAnsi="Times New Roman" w:cs="Times New Roman"/>
                <w:color w:val="000000"/>
                <w:sz w:val="20"/>
                <w:szCs w:val="20"/>
                <w:lang w:val="uk-UA"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uk-UA" w:eastAsia="ru-RU"/>
              </w:rPr>
              <w:t>458.78001760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uk-UA" w:eastAsia="ru-RU"/>
              </w:rPr>
              <w:t>627.69531510</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sz w:val="20"/>
                <w:szCs w:val="20"/>
                <w:lang w:val="uk-UA" w:eastAsia="ru-RU"/>
              </w:rPr>
            </w:pPr>
            <w:r w:rsidRPr="00E679F1">
              <w:rPr>
                <w:rFonts w:ascii="Times New Roman" w:eastAsia="Times New Roman" w:hAnsi="Times New Roman" w:cs="Times New Roman"/>
                <w:color w:val="000000"/>
                <w:sz w:val="20"/>
                <w:szCs w:val="20"/>
                <w:lang w:val="uk-UA"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uk-UA" w:eastAsia="ru-RU"/>
              </w:rPr>
              <w:t>458.78001760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uk-UA" w:eastAsia="ru-RU"/>
              </w:rPr>
              <w:t>627.69531510</w:t>
            </w:r>
          </w:p>
        </w:tc>
      </w:tr>
      <w:tr w:rsidR="00E679F1" w:rsidRPr="00E679F1" w:rsidTr="00DD3137">
        <w:tc>
          <w:tcPr>
            <w:tcW w:w="5107"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sz w:val="20"/>
                <w:szCs w:val="20"/>
                <w:lang w:val="uk-UA" w:eastAsia="ru-RU"/>
              </w:rPr>
            </w:pPr>
            <w:r w:rsidRPr="00E679F1">
              <w:rPr>
                <w:rFonts w:ascii="Times New Roman" w:eastAsia="Times New Roman" w:hAnsi="Times New Roman" w:cs="Times New Roman"/>
                <w:color w:val="000000"/>
                <w:sz w:val="20"/>
                <w:szCs w:val="20"/>
                <w:lang w:val="uk-UA"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en-US" w:eastAsia="ru-RU"/>
              </w:rPr>
            </w:pPr>
            <w:r w:rsidRPr="00E679F1">
              <w:rPr>
                <w:rFonts w:ascii="Times New Roman" w:eastAsia="Times New Roman" w:hAnsi="Times New Roman" w:cs="Times New Roman"/>
                <w:bCs/>
                <w:sz w:val="20"/>
                <w:szCs w:val="20"/>
                <w:lang w:val="uk-UA" w:eastAsia="ru-RU"/>
              </w:rPr>
              <w:t>--</w:t>
            </w:r>
          </w:p>
        </w:tc>
      </w:tr>
    </w:tbl>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679F1">
        <w:rPr>
          <w:rFonts w:ascii="Courier New" w:eastAsia="Times New Roman" w:hAnsi="Courier New" w:cs="Courier New"/>
          <w:sz w:val="20"/>
          <w:szCs w:val="20"/>
          <w:lang w:val="en-US" w:eastAsia="ru-RU"/>
        </w:rPr>
        <w:lastRenderedPageBreak/>
        <w:t xml:space="preserve"> </w:t>
      </w:r>
    </w:p>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E679F1" w:rsidRPr="00E679F1" w:rsidTr="00DD3137">
        <w:tc>
          <w:tcPr>
            <w:tcW w:w="2943" w:type="dxa"/>
            <w:shd w:val="clear" w:color="auto" w:fill="auto"/>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679F1">
              <w:rPr>
                <w:rFonts w:ascii="Times New Roman" w:eastAsia="Times New Roman" w:hAnsi="Times New Roman" w:cs="Times New Roman"/>
                <w:b/>
                <w:sz w:val="20"/>
                <w:szCs w:val="20"/>
                <w:lang w:val="en-US" w:eastAsia="ru-RU"/>
              </w:rPr>
              <w:t>Менеджер з юридичних питань</w:t>
            </w:r>
          </w:p>
        </w:tc>
        <w:tc>
          <w:tcPr>
            <w:tcW w:w="2765" w:type="dxa"/>
            <w:shd w:val="clear" w:color="auto" w:fill="auto"/>
            <w:vAlign w:val="center"/>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679F1">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679F1">
              <w:rPr>
                <w:rFonts w:ascii="Times New Roman" w:eastAsia="Times New Roman" w:hAnsi="Times New Roman" w:cs="Times New Roman"/>
                <w:b/>
                <w:sz w:val="20"/>
                <w:szCs w:val="20"/>
                <w:lang w:val="en-US" w:eastAsia="ru-RU"/>
              </w:rPr>
              <w:t>Карацюба Катерина Олександрiвна</w:t>
            </w:r>
          </w:p>
        </w:tc>
      </w:tr>
      <w:tr w:rsidR="00E679F1" w:rsidRPr="00E679F1" w:rsidTr="00DD3137">
        <w:tc>
          <w:tcPr>
            <w:tcW w:w="2943" w:type="dxa"/>
            <w:shd w:val="clear" w:color="auto" w:fill="auto"/>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679F1">
              <w:rPr>
                <w:rFonts w:ascii="Times New Roman" w:eastAsia="Times New Roman" w:hAnsi="Times New Roman" w:cs="Times New Roman"/>
                <w:b/>
                <w:color w:val="000000"/>
                <w:sz w:val="16"/>
                <w:szCs w:val="16"/>
                <w:lang w:val="en-US" w:eastAsia="ru-RU"/>
              </w:rPr>
              <w:t>(</w:t>
            </w:r>
            <w:r w:rsidRPr="00E679F1">
              <w:rPr>
                <w:rFonts w:ascii="Times New Roman" w:eastAsia="Times New Roman" w:hAnsi="Times New Roman" w:cs="Times New Roman"/>
                <w:b/>
                <w:color w:val="000000"/>
                <w:sz w:val="16"/>
                <w:szCs w:val="16"/>
                <w:lang w:eastAsia="ru-RU"/>
              </w:rPr>
              <w:t>підпис</w:t>
            </w:r>
            <w:r w:rsidRPr="00E679F1">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679F1" w:rsidRPr="00E679F1" w:rsidTr="00DD3137">
        <w:tc>
          <w:tcPr>
            <w:tcW w:w="2943" w:type="dxa"/>
            <w:shd w:val="clear" w:color="auto" w:fill="auto"/>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679F1" w:rsidRPr="00E679F1" w:rsidTr="00DD3137">
        <w:tc>
          <w:tcPr>
            <w:tcW w:w="2943" w:type="dxa"/>
            <w:shd w:val="clear" w:color="auto" w:fill="auto"/>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679F1">
              <w:rPr>
                <w:rFonts w:ascii="Times New Roman" w:eastAsia="Times New Roman" w:hAnsi="Times New Roman" w:cs="Times New Roman"/>
                <w:b/>
                <w:sz w:val="20"/>
                <w:szCs w:val="20"/>
                <w:lang w:eastAsia="ru-RU"/>
              </w:rPr>
              <w:t>Головний бухгалтер</w:t>
            </w:r>
            <w:r w:rsidRPr="00E679F1">
              <w:rPr>
                <w:rFonts w:ascii="Times New Roman" w:eastAsia="Times New Roman" w:hAnsi="Times New Roman" w:cs="Times New Roman"/>
                <w:b/>
                <w:color w:val="000000"/>
                <w:sz w:val="20"/>
                <w:szCs w:val="20"/>
                <w:lang w:eastAsia="ru-RU"/>
              </w:rPr>
              <w:t xml:space="preserve"> </w:t>
            </w:r>
            <w:r w:rsidRPr="00E679F1">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679F1">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679F1">
              <w:rPr>
                <w:rFonts w:ascii="Times New Roman" w:eastAsia="Times New Roman" w:hAnsi="Times New Roman" w:cs="Times New Roman"/>
                <w:b/>
                <w:sz w:val="20"/>
                <w:szCs w:val="20"/>
                <w:lang w:val="en-US" w:eastAsia="ru-RU"/>
              </w:rPr>
              <w:t xml:space="preserve"> </w:t>
            </w:r>
          </w:p>
        </w:tc>
      </w:tr>
      <w:tr w:rsidR="00E679F1" w:rsidRPr="00E679F1" w:rsidTr="00DD3137">
        <w:trPr>
          <w:trHeight w:val="70"/>
        </w:trPr>
        <w:tc>
          <w:tcPr>
            <w:tcW w:w="2943" w:type="dxa"/>
            <w:shd w:val="clear" w:color="auto" w:fill="auto"/>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679F1">
              <w:rPr>
                <w:rFonts w:ascii="Times New Roman" w:eastAsia="Times New Roman" w:hAnsi="Times New Roman" w:cs="Times New Roman"/>
                <w:b/>
                <w:color w:val="000000"/>
                <w:sz w:val="16"/>
                <w:szCs w:val="16"/>
                <w:lang w:val="en-US" w:eastAsia="ru-RU"/>
              </w:rPr>
              <w:t>(</w:t>
            </w:r>
            <w:r w:rsidRPr="00E679F1">
              <w:rPr>
                <w:rFonts w:ascii="Times New Roman" w:eastAsia="Times New Roman" w:hAnsi="Times New Roman" w:cs="Times New Roman"/>
                <w:b/>
                <w:color w:val="000000"/>
                <w:sz w:val="16"/>
                <w:szCs w:val="16"/>
                <w:lang w:eastAsia="ru-RU"/>
              </w:rPr>
              <w:t>підпис</w:t>
            </w:r>
            <w:r w:rsidRPr="00E679F1">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679F1" w:rsidRPr="00E679F1" w:rsidRDefault="00E679F1" w:rsidP="00E679F1">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E679F1" w:rsidRPr="00E679F1" w:rsidTr="00DD3137">
        <w:tc>
          <w:tcPr>
            <w:tcW w:w="6082" w:type="dxa"/>
          </w:tcPr>
          <w:p w:rsidR="00E679F1" w:rsidRPr="00E679F1" w:rsidRDefault="00E679F1" w:rsidP="00E679F1">
            <w:pPr>
              <w:widowControl w:val="0"/>
              <w:spacing w:after="0" w:line="240" w:lineRule="auto"/>
              <w:rPr>
                <w:rFonts w:ascii="Times New Roman" w:eastAsia="Times New Roman" w:hAnsi="Times New Roman" w:cs="Times New Roman"/>
                <w:sz w:val="18"/>
                <w:szCs w:val="18"/>
                <w:lang w:eastAsia="ru-RU"/>
              </w:rPr>
            </w:pPr>
          </w:p>
        </w:tc>
        <w:tc>
          <w:tcPr>
            <w:tcW w:w="1956" w:type="dxa"/>
          </w:tcPr>
          <w:p w:rsidR="00E679F1" w:rsidRPr="00E679F1" w:rsidRDefault="00E679F1" w:rsidP="00E679F1">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E679F1" w:rsidRPr="00E679F1" w:rsidRDefault="00E679F1" w:rsidP="00E679F1">
            <w:pPr>
              <w:widowControl w:val="0"/>
              <w:spacing w:after="0" w:line="240" w:lineRule="auto"/>
              <w:jc w:val="center"/>
              <w:rPr>
                <w:rFonts w:ascii="Times New Roman" w:eastAsia="Times New Roman" w:hAnsi="Times New Roman" w:cs="Times New Roman"/>
                <w:sz w:val="18"/>
                <w:szCs w:val="18"/>
                <w:lang w:eastAsia="ru-RU"/>
              </w:rPr>
            </w:pPr>
            <w:r w:rsidRPr="00E679F1">
              <w:rPr>
                <w:rFonts w:ascii="Times New Roman" w:eastAsia="Times New Roman" w:hAnsi="Times New Roman" w:cs="Times New Roman"/>
                <w:sz w:val="18"/>
                <w:szCs w:val="18"/>
                <w:lang w:val="uk-UA" w:eastAsia="ru-RU"/>
              </w:rPr>
              <w:t>Коди</w:t>
            </w:r>
          </w:p>
        </w:tc>
      </w:tr>
      <w:tr w:rsidR="00E679F1" w:rsidRPr="00E679F1" w:rsidTr="00DD3137">
        <w:tc>
          <w:tcPr>
            <w:tcW w:w="6082" w:type="dxa"/>
          </w:tcPr>
          <w:p w:rsidR="00E679F1" w:rsidRPr="00E679F1" w:rsidRDefault="00E679F1" w:rsidP="00E679F1">
            <w:pPr>
              <w:widowControl w:val="0"/>
              <w:spacing w:after="0" w:line="240" w:lineRule="auto"/>
              <w:rPr>
                <w:rFonts w:ascii="Times New Roman" w:eastAsia="Times New Roman" w:hAnsi="Times New Roman" w:cs="Times New Roman"/>
                <w:sz w:val="18"/>
                <w:szCs w:val="18"/>
                <w:lang w:eastAsia="ru-RU"/>
              </w:rPr>
            </w:pPr>
          </w:p>
        </w:tc>
        <w:tc>
          <w:tcPr>
            <w:tcW w:w="1956" w:type="dxa"/>
          </w:tcPr>
          <w:p w:rsidR="00E679F1" w:rsidRPr="00E679F1" w:rsidRDefault="00E679F1" w:rsidP="00E679F1">
            <w:pPr>
              <w:widowControl w:val="0"/>
              <w:spacing w:after="0" w:line="240" w:lineRule="auto"/>
              <w:jc w:val="center"/>
              <w:rPr>
                <w:rFonts w:ascii="Times New Roman" w:eastAsia="Times New Roman" w:hAnsi="Times New Roman" w:cs="Times New Roman"/>
                <w:sz w:val="16"/>
                <w:szCs w:val="16"/>
                <w:lang w:eastAsia="ru-RU"/>
              </w:rPr>
            </w:pPr>
            <w:r w:rsidRPr="00E679F1">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E679F1" w:rsidRPr="00E679F1" w:rsidRDefault="00E679F1" w:rsidP="00E679F1">
            <w:pPr>
              <w:widowControl w:val="0"/>
              <w:spacing w:after="0" w:line="240" w:lineRule="auto"/>
              <w:jc w:val="center"/>
              <w:rPr>
                <w:rFonts w:ascii="Times New Roman" w:eastAsia="Times New Roman" w:hAnsi="Times New Roman" w:cs="Times New Roman"/>
                <w:sz w:val="18"/>
                <w:szCs w:val="18"/>
                <w:lang w:val="en-US" w:eastAsia="ru-RU"/>
              </w:rPr>
            </w:pPr>
            <w:r w:rsidRPr="00E679F1">
              <w:rPr>
                <w:rFonts w:ascii="Times New Roman" w:eastAsia="Times New Roman" w:hAnsi="Times New Roman" w:cs="Times New Roman"/>
                <w:sz w:val="18"/>
                <w:szCs w:val="18"/>
                <w:lang w:val="en-US" w:eastAsia="ru-RU"/>
              </w:rPr>
              <w:t>2023</w:t>
            </w:r>
          </w:p>
        </w:tc>
        <w:tc>
          <w:tcPr>
            <w:tcW w:w="676" w:type="dxa"/>
            <w:tcBorders>
              <w:top w:val="nil"/>
              <w:left w:val="single" w:sz="6" w:space="0" w:color="auto"/>
              <w:bottom w:val="nil"/>
              <w:right w:val="single" w:sz="6" w:space="0" w:color="auto"/>
            </w:tcBorders>
          </w:tcPr>
          <w:p w:rsidR="00E679F1" w:rsidRPr="00E679F1" w:rsidRDefault="00E679F1" w:rsidP="00E679F1">
            <w:pPr>
              <w:widowControl w:val="0"/>
              <w:spacing w:after="0" w:line="240" w:lineRule="auto"/>
              <w:rPr>
                <w:rFonts w:ascii="Times New Roman" w:eastAsia="Times New Roman" w:hAnsi="Times New Roman" w:cs="Times New Roman"/>
                <w:bCs/>
                <w:sz w:val="18"/>
                <w:szCs w:val="18"/>
                <w:lang w:val="en-US" w:eastAsia="ru-RU"/>
              </w:rPr>
            </w:pPr>
            <w:r w:rsidRPr="00E679F1">
              <w:rPr>
                <w:rFonts w:ascii="Times New Roman" w:eastAsia="Times New Roman" w:hAnsi="Times New Roman" w:cs="Times New Roman"/>
                <w:bCs/>
                <w:sz w:val="18"/>
                <w:szCs w:val="18"/>
                <w:lang w:val="en-US" w:eastAsia="ru-RU"/>
              </w:rPr>
              <w:t>04</w:t>
            </w:r>
          </w:p>
        </w:tc>
        <w:tc>
          <w:tcPr>
            <w:tcW w:w="676" w:type="dxa"/>
            <w:tcBorders>
              <w:top w:val="nil"/>
              <w:left w:val="single" w:sz="6" w:space="0" w:color="auto"/>
              <w:bottom w:val="nil"/>
              <w:right w:val="single" w:sz="6" w:space="0" w:color="auto"/>
            </w:tcBorders>
          </w:tcPr>
          <w:p w:rsidR="00E679F1" w:rsidRPr="00E679F1" w:rsidRDefault="00E679F1" w:rsidP="00E679F1">
            <w:pPr>
              <w:widowControl w:val="0"/>
              <w:spacing w:after="0" w:line="240" w:lineRule="auto"/>
              <w:rPr>
                <w:rFonts w:ascii="Times New Roman" w:eastAsia="Times New Roman" w:hAnsi="Times New Roman" w:cs="Times New Roman"/>
                <w:bCs/>
                <w:sz w:val="18"/>
                <w:szCs w:val="18"/>
                <w:lang w:val="en-US" w:eastAsia="ru-RU"/>
              </w:rPr>
            </w:pPr>
            <w:r w:rsidRPr="00E679F1">
              <w:rPr>
                <w:rFonts w:ascii="Times New Roman" w:eastAsia="Times New Roman" w:hAnsi="Times New Roman" w:cs="Times New Roman"/>
                <w:bCs/>
                <w:sz w:val="18"/>
                <w:szCs w:val="18"/>
                <w:lang w:val="en-US" w:eastAsia="ru-RU"/>
              </w:rPr>
              <w:t>01</w:t>
            </w:r>
          </w:p>
        </w:tc>
      </w:tr>
      <w:tr w:rsidR="00E679F1" w:rsidRPr="00E679F1" w:rsidTr="00DD3137">
        <w:tc>
          <w:tcPr>
            <w:tcW w:w="6082" w:type="dxa"/>
          </w:tcPr>
          <w:p w:rsidR="00E679F1" w:rsidRPr="00E679F1" w:rsidRDefault="00E679F1" w:rsidP="00E679F1">
            <w:pPr>
              <w:widowControl w:val="0"/>
              <w:spacing w:after="0" w:line="240" w:lineRule="auto"/>
              <w:rPr>
                <w:rFonts w:ascii="Times New Roman" w:eastAsia="Times New Roman" w:hAnsi="Times New Roman" w:cs="Times New Roman"/>
                <w:sz w:val="20"/>
                <w:szCs w:val="20"/>
                <w:lang w:val="en-US" w:eastAsia="ru-RU"/>
              </w:rPr>
            </w:pPr>
            <w:r w:rsidRPr="00E679F1">
              <w:rPr>
                <w:rFonts w:ascii="Times New Roman" w:eastAsia="Times New Roman" w:hAnsi="Times New Roman" w:cs="Times New Roman"/>
                <w:sz w:val="20"/>
                <w:szCs w:val="20"/>
                <w:lang w:val="uk-UA" w:eastAsia="ru-RU"/>
              </w:rPr>
              <w:t xml:space="preserve">Підприємство  </w:t>
            </w:r>
            <w:r w:rsidRPr="00E679F1">
              <w:rPr>
                <w:rFonts w:ascii="Times New Roman" w:eastAsia="Times New Roman" w:hAnsi="Times New Roman" w:cs="Times New Roman"/>
                <w:sz w:val="20"/>
                <w:szCs w:val="20"/>
                <w:lang w:val="en-US" w:eastAsia="ru-RU"/>
              </w:rPr>
              <w:t xml:space="preserve"> </w:t>
            </w:r>
            <w:r w:rsidRPr="00E679F1">
              <w:rPr>
                <w:rFonts w:ascii="Times New Roman" w:eastAsia="Times New Roman" w:hAnsi="Times New Roman" w:cs="Times New Roman"/>
                <w:sz w:val="20"/>
                <w:szCs w:val="20"/>
                <w:u w:val="single"/>
                <w:lang w:val="en-US" w:eastAsia="ru-RU"/>
              </w:rPr>
              <w:t>Приватне акцiонерне товариство "Джей Тi Iнтернешнл Компанi Україна"</w:t>
            </w:r>
          </w:p>
        </w:tc>
        <w:tc>
          <w:tcPr>
            <w:tcW w:w="1956" w:type="dxa"/>
          </w:tcPr>
          <w:p w:rsidR="00E679F1" w:rsidRPr="00E679F1" w:rsidRDefault="00E679F1" w:rsidP="00E679F1">
            <w:pPr>
              <w:widowControl w:val="0"/>
              <w:spacing w:after="0" w:line="240" w:lineRule="auto"/>
              <w:rPr>
                <w:rFonts w:ascii="Times New Roman" w:eastAsia="Times New Roman" w:hAnsi="Times New Roman" w:cs="Times New Roman"/>
                <w:sz w:val="18"/>
                <w:szCs w:val="18"/>
                <w:lang w:eastAsia="ru-RU"/>
              </w:rPr>
            </w:pPr>
            <w:r w:rsidRPr="00E679F1">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E679F1" w:rsidRPr="00E679F1" w:rsidRDefault="00E679F1" w:rsidP="00E679F1">
            <w:pPr>
              <w:widowControl w:val="0"/>
              <w:spacing w:after="0" w:line="240" w:lineRule="auto"/>
              <w:jc w:val="center"/>
              <w:rPr>
                <w:rFonts w:ascii="Times New Roman" w:eastAsia="Times New Roman" w:hAnsi="Times New Roman" w:cs="Times New Roman"/>
                <w:sz w:val="18"/>
                <w:szCs w:val="18"/>
                <w:lang w:val="en-US" w:eastAsia="ru-RU"/>
              </w:rPr>
            </w:pPr>
            <w:r w:rsidRPr="00E679F1">
              <w:rPr>
                <w:rFonts w:ascii="Times New Roman" w:eastAsia="Times New Roman" w:hAnsi="Times New Roman" w:cs="Times New Roman"/>
                <w:sz w:val="18"/>
                <w:szCs w:val="18"/>
                <w:lang w:val="en-US" w:eastAsia="ru-RU"/>
              </w:rPr>
              <w:t>19345204</w:t>
            </w:r>
          </w:p>
        </w:tc>
      </w:tr>
    </w:tbl>
    <w:p w:rsidR="00E679F1" w:rsidRPr="00E679F1" w:rsidRDefault="00E679F1" w:rsidP="00E679F1">
      <w:pPr>
        <w:widowControl w:val="0"/>
        <w:spacing w:after="0" w:line="240" w:lineRule="auto"/>
        <w:jc w:val="center"/>
        <w:rPr>
          <w:rFonts w:ascii="Times New Roman" w:eastAsia="Times New Roman" w:hAnsi="Times New Roman" w:cs="Times New Roman"/>
          <w:b/>
          <w:bCs/>
          <w:lang w:val="uk-UA" w:eastAsia="ru-RU"/>
        </w:rPr>
      </w:pPr>
    </w:p>
    <w:p w:rsidR="00E679F1" w:rsidRPr="00E679F1" w:rsidRDefault="00E679F1" w:rsidP="00E679F1">
      <w:pPr>
        <w:widowControl w:val="0"/>
        <w:spacing w:after="0" w:line="240" w:lineRule="auto"/>
        <w:jc w:val="center"/>
        <w:rPr>
          <w:rFonts w:ascii="Times New Roman" w:eastAsia="Times New Roman" w:hAnsi="Times New Roman" w:cs="Times New Roman"/>
          <w:b/>
          <w:bCs/>
          <w:lang w:eastAsia="ru-RU"/>
        </w:rPr>
      </w:pPr>
      <w:r w:rsidRPr="00E679F1">
        <w:rPr>
          <w:rFonts w:ascii="Times New Roman" w:eastAsia="Times New Roman" w:hAnsi="Times New Roman" w:cs="Times New Roman"/>
          <w:b/>
          <w:bCs/>
          <w:lang w:val="en-US" w:eastAsia="ru-RU"/>
        </w:rPr>
        <w:t>Звіт</w:t>
      </w:r>
      <w:r w:rsidRPr="00E679F1">
        <w:rPr>
          <w:rFonts w:ascii="Times New Roman" w:eastAsia="Times New Roman" w:hAnsi="Times New Roman" w:cs="Times New Roman"/>
          <w:b/>
          <w:bCs/>
          <w:lang w:val="uk-UA" w:eastAsia="ru-RU"/>
        </w:rPr>
        <w:t xml:space="preserve"> про рух грошових коштів ( за непрямим методом )</w:t>
      </w:r>
    </w:p>
    <w:p w:rsidR="00E679F1" w:rsidRPr="00E679F1" w:rsidRDefault="00E679F1" w:rsidP="00E679F1">
      <w:pPr>
        <w:widowControl w:val="0"/>
        <w:spacing w:after="0" w:line="240" w:lineRule="auto"/>
        <w:jc w:val="center"/>
        <w:rPr>
          <w:rFonts w:ascii="Times New Roman" w:eastAsia="Times New Roman" w:hAnsi="Times New Roman" w:cs="Times New Roman"/>
          <w:b/>
          <w:bCs/>
          <w:lang w:val="uk-UA" w:eastAsia="ru-RU"/>
        </w:rPr>
      </w:pPr>
      <w:r w:rsidRPr="00E679F1">
        <w:rPr>
          <w:rFonts w:ascii="Times New Roman" w:eastAsia="Times New Roman" w:hAnsi="Times New Roman" w:cs="Times New Roman"/>
          <w:b/>
          <w:bCs/>
          <w:lang w:val="en-US" w:eastAsia="ru-RU"/>
        </w:rPr>
        <w:t>з</w:t>
      </w:r>
      <w:r w:rsidRPr="00E679F1">
        <w:rPr>
          <w:rFonts w:ascii="Times New Roman" w:eastAsia="Times New Roman" w:hAnsi="Times New Roman" w:cs="Times New Roman"/>
          <w:b/>
          <w:bCs/>
          <w:lang w:val="uk-UA" w:eastAsia="ru-RU"/>
        </w:rPr>
        <w:t xml:space="preserve">а </w:t>
      </w:r>
      <w:r w:rsidRPr="00E679F1">
        <w:rPr>
          <w:rFonts w:ascii="Times New Roman" w:eastAsia="Times New Roman" w:hAnsi="Times New Roman" w:cs="Times New Roman"/>
          <w:b/>
          <w:bCs/>
          <w:lang w:val="en-US" w:eastAsia="ru-RU"/>
        </w:rPr>
        <w:t>1 квартал 2023 року</w:t>
      </w:r>
      <w:r w:rsidRPr="00E679F1">
        <w:rPr>
          <w:rFonts w:ascii="Times New Roman" w:eastAsia="Times New Roman" w:hAnsi="Times New Roman" w:cs="Times New Roman"/>
          <w:b/>
          <w:bCs/>
          <w:lang w:val="uk-UA" w:eastAsia="ru-RU"/>
        </w:rPr>
        <w:t xml:space="preserve"> </w:t>
      </w:r>
    </w:p>
    <w:p w:rsidR="00E679F1" w:rsidRPr="00E679F1" w:rsidRDefault="00E679F1" w:rsidP="00E679F1">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E679F1" w:rsidRPr="00E679F1" w:rsidTr="00DD3137">
        <w:trPr>
          <w:jc w:val="right"/>
        </w:trPr>
        <w:tc>
          <w:tcPr>
            <w:tcW w:w="8613" w:type="dxa"/>
            <w:tcBorders>
              <w:right w:val="single" w:sz="4" w:space="0" w:color="auto"/>
            </w:tcBorders>
            <w:vAlign w:val="center"/>
          </w:tcPr>
          <w:p w:rsidR="00E679F1" w:rsidRPr="00E679F1" w:rsidRDefault="00E679F1" w:rsidP="00E679F1">
            <w:pPr>
              <w:widowControl w:val="0"/>
              <w:spacing w:after="0" w:line="240" w:lineRule="auto"/>
              <w:rPr>
                <w:rFonts w:ascii="Times New Roman" w:eastAsia="Times New Roman" w:hAnsi="Times New Roman" w:cs="Times New Roman"/>
                <w:lang w:eastAsia="ru-RU"/>
              </w:rPr>
            </w:pPr>
            <w:r w:rsidRPr="00E679F1">
              <w:rPr>
                <w:rFonts w:ascii="Times New Roman" w:eastAsia="Times New Roman" w:hAnsi="Times New Roman" w:cs="Times New Roman"/>
                <w:lang w:val="uk-UA" w:eastAsia="ru-RU"/>
              </w:rPr>
              <w:t xml:space="preserve">                                                                    </w:t>
            </w:r>
            <w:r w:rsidRPr="00E679F1">
              <w:rPr>
                <w:rFonts w:ascii="Times New Roman" w:eastAsia="Times New Roman" w:hAnsi="Times New Roman" w:cs="Times New Roman"/>
                <w:lang w:val="en-US" w:eastAsia="ru-RU"/>
              </w:rPr>
              <w:t>Форма № 3</w:t>
            </w:r>
            <w:r w:rsidRPr="00E679F1">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E679F1" w:rsidRPr="00E679F1" w:rsidRDefault="00E679F1" w:rsidP="00E679F1">
            <w:pPr>
              <w:keepNext/>
              <w:keepLines/>
              <w:widowControl w:val="0"/>
              <w:suppressAutoHyphens/>
              <w:spacing w:after="0" w:line="240" w:lineRule="auto"/>
              <w:rPr>
                <w:rFonts w:ascii="Times New Roman" w:eastAsia="Times New Roman" w:hAnsi="Times New Roman" w:cs="Times New Roman"/>
                <w:lang w:val="en-US" w:eastAsia="ru-RU"/>
              </w:rPr>
            </w:pPr>
            <w:r w:rsidRPr="00E679F1">
              <w:rPr>
                <w:rFonts w:ascii="Times New Roman" w:eastAsia="Times New Roman" w:hAnsi="Times New Roman" w:cs="Times New Roman"/>
                <w:lang w:val="en-US" w:eastAsia="ru-RU"/>
              </w:rPr>
              <w:t>1801004</w:t>
            </w:r>
          </w:p>
        </w:tc>
      </w:tr>
    </w:tbl>
    <w:p w:rsidR="00E679F1" w:rsidRPr="00E679F1" w:rsidRDefault="00E679F1" w:rsidP="00E679F1">
      <w:pPr>
        <w:widowControl w:val="0"/>
        <w:spacing w:after="0" w:line="240" w:lineRule="auto"/>
        <w:jc w:val="center"/>
        <w:rPr>
          <w:rFonts w:ascii="Times New Roman" w:eastAsia="Times New Roman" w:hAnsi="Times New Roman" w:cs="Times New Roman"/>
          <w:b/>
          <w:bCs/>
          <w:sz w:val="10"/>
          <w:szCs w:val="10"/>
          <w:lang w:eastAsia="ru-RU"/>
        </w:rPr>
      </w:pPr>
    </w:p>
    <w:p w:rsidR="00E679F1" w:rsidRPr="00E679F1" w:rsidRDefault="00E679F1" w:rsidP="00E679F1">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4200"/>
        <w:gridCol w:w="686"/>
        <w:gridCol w:w="1273"/>
        <w:gridCol w:w="1246"/>
        <w:gridCol w:w="1274"/>
        <w:gridCol w:w="1251"/>
      </w:tblGrid>
      <w:tr w:rsidR="00E679F1" w:rsidRPr="00E679F1" w:rsidTr="00DD3137">
        <w:trPr>
          <w:trHeight w:val="345"/>
        </w:trPr>
        <w:tc>
          <w:tcPr>
            <w:tcW w:w="4200" w:type="dxa"/>
            <w:vMerge w:val="restart"/>
            <w:tcBorders>
              <w:top w:val="single" w:sz="6" w:space="0" w:color="auto"/>
              <w:left w:val="single" w:sz="6" w:space="0" w:color="auto"/>
              <w:right w:val="single" w:sz="6" w:space="0" w:color="auto"/>
            </w:tcBorders>
            <w:vAlign w:val="center"/>
          </w:tcPr>
          <w:p w:rsidR="00E679F1" w:rsidRPr="00E679F1" w:rsidRDefault="00E679F1" w:rsidP="00E679F1">
            <w:pPr>
              <w:widowControl w:val="0"/>
              <w:spacing w:after="0" w:line="240" w:lineRule="auto"/>
              <w:ind w:firstLine="567"/>
              <w:jc w:val="center"/>
              <w:rPr>
                <w:rFonts w:ascii="Times New Roman" w:eastAsia="Times New Roman" w:hAnsi="Times New Roman" w:cs="Times New Roman"/>
                <w:b/>
                <w:sz w:val="20"/>
                <w:szCs w:val="20"/>
                <w:lang w:val="uk-UA" w:eastAsia="ru-RU"/>
              </w:rPr>
            </w:pPr>
            <w:r w:rsidRPr="00E679F1">
              <w:rPr>
                <w:rFonts w:ascii="Times New Roman" w:eastAsia="Times New Roman" w:hAnsi="Times New Roman" w:cs="Times New Roman"/>
                <w:b/>
                <w:sz w:val="20"/>
                <w:szCs w:val="20"/>
                <w:lang w:val="uk-UA" w:eastAsia="ru-RU"/>
              </w:rPr>
              <w:t>Стаття</w:t>
            </w:r>
          </w:p>
        </w:tc>
        <w:tc>
          <w:tcPr>
            <w:tcW w:w="686" w:type="dxa"/>
            <w:vMerge w:val="restart"/>
            <w:tcBorders>
              <w:top w:val="single" w:sz="6" w:space="0" w:color="auto"/>
              <w:left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eastAsia="ru-RU"/>
              </w:rPr>
            </w:pPr>
            <w:r w:rsidRPr="00E679F1">
              <w:rPr>
                <w:rFonts w:ascii="Times New Roman" w:eastAsia="Times New Roman" w:hAnsi="Times New Roman" w:cs="Times New Roman"/>
                <w:b/>
                <w:bCs/>
                <w:sz w:val="20"/>
                <w:szCs w:val="20"/>
                <w:lang w:eastAsia="ru-RU"/>
              </w:rPr>
              <w:t>Код рядка</w:t>
            </w:r>
          </w:p>
        </w:tc>
        <w:tc>
          <w:tcPr>
            <w:tcW w:w="2519" w:type="dxa"/>
            <w:gridSpan w:val="2"/>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val="uk-UA" w:eastAsia="ru-RU"/>
              </w:rPr>
            </w:pPr>
            <w:r w:rsidRPr="00E679F1">
              <w:rPr>
                <w:rFonts w:ascii="Times New Roman" w:eastAsia="Times New Roman" w:hAnsi="Times New Roman" w:cs="Times New Roman"/>
                <w:b/>
                <w:bCs/>
                <w:sz w:val="20"/>
                <w:szCs w:val="20"/>
                <w:lang w:val="uk-UA" w:eastAsia="ru-RU"/>
              </w:rPr>
              <w:t>За</w:t>
            </w:r>
            <w:r w:rsidRPr="00E679F1">
              <w:rPr>
                <w:rFonts w:ascii="Times New Roman" w:eastAsia="Times New Roman" w:hAnsi="Times New Roman" w:cs="Times New Roman"/>
                <w:b/>
                <w:bCs/>
                <w:sz w:val="20"/>
                <w:szCs w:val="20"/>
                <w:lang w:eastAsia="ru-RU"/>
              </w:rPr>
              <w:t xml:space="preserve"> звітн</w:t>
            </w:r>
            <w:r w:rsidRPr="00E679F1">
              <w:rPr>
                <w:rFonts w:ascii="Times New Roman" w:eastAsia="Times New Roman" w:hAnsi="Times New Roman" w:cs="Times New Roman"/>
                <w:b/>
                <w:bCs/>
                <w:sz w:val="20"/>
                <w:szCs w:val="20"/>
                <w:lang w:val="uk-UA" w:eastAsia="ru-RU"/>
              </w:rPr>
              <w:t>ий</w:t>
            </w:r>
            <w:r w:rsidRPr="00E679F1">
              <w:rPr>
                <w:rFonts w:ascii="Times New Roman" w:eastAsia="Times New Roman" w:hAnsi="Times New Roman" w:cs="Times New Roman"/>
                <w:b/>
                <w:bCs/>
                <w:sz w:val="20"/>
                <w:szCs w:val="20"/>
                <w:lang w:eastAsia="ru-RU"/>
              </w:rPr>
              <w:t xml:space="preserve"> </w:t>
            </w:r>
            <w:r w:rsidRPr="00E679F1">
              <w:rPr>
                <w:rFonts w:ascii="Times New Roman" w:eastAsia="Times New Roman" w:hAnsi="Times New Roman" w:cs="Times New Roman"/>
                <w:b/>
                <w:bCs/>
                <w:sz w:val="20"/>
                <w:szCs w:val="20"/>
                <w:lang w:val="uk-UA" w:eastAsia="ru-RU"/>
              </w:rPr>
              <w:t>період</w:t>
            </w:r>
          </w:p>
        </w:tc>
        <w:tc>
          <w:tcPr>
            <w:tcW w:w="2525" w:type="dxa"/>
            <w:gridSpan w:val="2"/>
            <w:tcBorders>
              <w:top w:val="single" w:sz="6" w:space="0" w:color="auto"/>
              <w:left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eastAsia="ru-RU"/>
              </w:rPr>
            </w:pPr>
            <w:r w:rsidRPr="00E679F1">
              <w:rPr>
                <w:rFonts w:ascii="Times New Roman" w:eastAsia="Times New Roman" w:hAnsi="Times New Roman" w:cs="Times New Roman"/>
                <w:b/>
                <w:color w:val="000000"/>
                <w:sz w:val="20"/>
                <w:szCs w:val="20"/>
                <w:lang w:val="uk-UA" w:eastAsia="ru-RU"/>
              </w:rPr>
              <w:t>За аналогічний</w:t>
            </w:r>
            <w:r w:rsidRPr="00E679F1">
              <w:rPr>
                <w:rFonts w:ascii="Times New Roman" w:eastAsia="Times New Roman" w:hAnsi="Times New Roman" w:cs="Times New Roman"/>
                <w:b/>
                <w:color w:val="000000"/>
                <w:sz w:val="20"/>
                <w:szCs w:val="20"/>
                <w:lang w:val="uk-UA" w:eastAsia="ru-RU"/>
              </w:rPr>
              <w:br/>
              <w:t>період попереднього року</w:t>
            </w:r>
          </w:p>
        </w:tc>
      </w:tr>
      <w:tr w:rsidR="00E679F1" w:rsidRPr="00E679F1" w:rsidTr="00DD3137">
        <w:trPr>
          <w:trHeight w:val="345"/>
        </w:trPr>
        <w:tc>
          <w:tcPr>
            <w:tcW w:w="4200" w:type="dxa"/>
            <w:vMerge/>
            <w:tcBorders>
              <w:left w:val="single" w:sz="6" w:space="0" w:color="auto"/>
              <w:bottom w:val="single" w:sz="6" w:space="0" w:color="auto"/>
              <w:right w:val="single" w:sz="6" w:space="0" w:color="auto"/>
            </w:tcBorders>
            <w:vAlign w:val="center"/>
          </w:tcPr>
          <w:p w:rsidR="00E679F1" w:rsidRPr="00E679F1" w:rsidRDefault="00E679F1" w:rsidP="00E679F1">
            <w:pPr>
              <w:keepNext/>
              <w:spacing w:after="0" w:line="240" w:lineRule="auto"/>
              <w:jc w:val="center"/>
              <w:outlineLvl w:val="0"/>
              <w:rPr>
                <w:rFonts w:ascii="Times New Roman" w:eastAsia="Times New Roman" w:hAnsi="Times New Roman" w:cs="Times New Roman"/>
                <w:b/>
                <w:bCs/>
                <w:sz w:val="20"/>
                <w:szCs w:val="20"/>
                <w:lang w:val="uk-UA" w:eastAsia="ru-RU"/>
              </w:rPr>
            </w:pPr>
          </w:p>
        </w:tc>
        <w:tc>
          <w:tcPr>
            <w:tcW w:w="686" w:type="dxa"/>
            <w:vMerge/>
            <w:tcBorders>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eastAsia="ru-RU"/>
              </w:rPr>
            </w:pPr>
          </w:p>
        </w:tc>
        <w:tc>
          <w:tcPr>
            <w:tcW w:w="1273"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val="uk-UA" w:eastAsia="ru-RU"/>
              </w:rPr>
            </w:pPr>
            <w:r w:rsidRPr="00E679F1">
              <w:rPr>
                <w:rFonts w:ascii="Times New Roman" w:eastAsia="Times New Roman" w:hAnsi="Times New Roman" w:cs="Times New Roman"/>
                <w:b/>
                <w:sz w:val="20"/>
                <w:szCs w:val="20"/>
                <w:lang w:val="uk-UA" w:eastAsia="ru-RU"/>
              </w:rPr>
              <w:t>надходження</w:t>
            </w:r>
          </w:p>
        </w:tc>
        <w:tc>
          <w:tcPr>
            <w:tcW w:w="1246"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val="uk-UA" w:eastAsia="ru-RU"/>
              </w:rPr>
            </w:pPr>
            <w:r w:rsidRPr="00E679F1">
              <w:rPr>
                <w:rFonts w:ascii="Times New Roman" w:eastAsia="Times New Roman" w:hAnsi="Times New Roman" w:cs="Times New Roman"/>
                <w:b/>
                <w:sz w:val="20"/>
                <w:szCs w:val="20"/>
                <w:lang w:val="uk-UA" w:eastAsia="ru-RU"/>
              </w:rPr>
              <w:t>видаток</w:t>
            </w:r>
          </w:p>
        </w:tc>
        <w:tc>
          <w:tcPr>
            <w:tcW w:w="1274" w:type="dxa"/>
            <w:tcBorders>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color w:val="000000"/>
                <w:sz w:val="20"/>
                <w:szCs w:val="20"/>
                <w:lang w:val="uk-UA" w:eastAsia="ru-RU"/>
              </w:rPr>
            </w:pPr>
            <w:r w:rsidRPr="00E679F1">
              <w:rPr>
                <w:rFonts w:ascii="Times New Roman" w:eastAsia="Times New Roman" w:hAnsi="Times New Roman" w:cs="Times New Roman"/>
                <w:b/>
                <w:sz w:val="20"/>
                <w:szCs w:val="20"/>
                <w:lang w:val="uk-UA" w:eastAsia="ru-RU"/>
              </w:rPr>
              <w:t>надходження</w:t>
            </w:r>
          </w:p>
        </w:tc>
        <w:tc>
          <w:tcPr>
            <w:tcW w:w="1251" w:type="dxa"/>
            <w:tcBorders>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color w:val="000000"/>
                <w:sz w:val="20"/>
                <w:szCs w:val="20"/>
                <w:lang w:val="uk-UA" w:eastAsia="ru-RU"/>
              </w:rPr>
            </w:pPr>
            <w:r w:rsidRPr="00E679F1">
              <w:rPr>
                <w:rFonts w:ascii="Times New Roman" w:eastAsia="Times New Roman" w:hAnsi="Times New Roman" w:cs="Times New Roman"/>
                <w:b/>
                <w:sz w:val="20"/>
                <w:szCs w:val="20"/>
                <w:lang w:val="uk-UA" w:eastAsia="ru-RU"/>
              </w:rPr>
              <w:t>видаток</w:t>
            </w:r>
          </w:p>
        </w:tc>
      </w:tr>
      <w:tr w:rsidR="00E679F1" w:rsidRPr="00E679F1" w:rsidTr="00DD3137">
        <w:tc>
          <w:tcPr>
            <w:tcW w:w="4200"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
                <w:bCs/>
                <w:sz w:val="20"/>
                <w:szCs w:val="20"/>
                <w:lang w:eastAsia="ru-RU"/>
              </w:rPr>
            </w:pPr>
            <w:r w:rsidRPr="00E679F1">
              <w:rPr>
                <w:rFonts w:ascii="Times New Roman" w:eastAsia="Times New Roman" w:hAnsi="Times New Roman" w:cs="Times New Roman"/>
                <w:b/>
                <w:bCs/>
                <w:sz w:val="20"/>
                <w:szCs w:val="20"/>
                <w:lang w:eastAsia="ru-RU"/>
              </w:rPr>
              <w:t xml:space="preserve">                                                  1</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eastAsia="ru-RU"/>
              </w:rPr>
            </w:pPr>
            <w:r w:rsidRPr="00E679F1">
              <w:rPr>
                <w:rFonts w:ascii="Times New Roman" w:eastAsia="Times New Roman" w:hAnsi="Times New Roman" w:cs="Times New Roman"/>
                <w:b/>
                <w:bCs/>
                <w:sz w:val="20"/>
                <w:szCs w:val="20"/>
                <w:lang w:eastAsia="ru-RU"/>
              </w:rPr>
              <w:t>2</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eastAsia="ru-RU"/>
              </w:rPr>
            </w:pPr>
            <w:r w:rsidRPr="00E679F1">
              <w:rPr>
                <w:rFonts w:ascii="Times New Roman" w:eastAsia="Times New Roman" w:hAnsi="Times New Roman" w:cs="Times New Roman"/>
                <w:b/>
                <w:bCs/>
                <w:sz w:val="20"/>
                <w:szCs w:val="20"/>
                <w:lang w:eastAsia="ru-RU"/>
              </w:rPr>
              <w:t>3</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val="uk-UA" w:eastAsia="ru-RU"/>
              </w:rPr>
            </w:pPr>
            <w:r w:rsidRPr="00E679F1">
              <w:rPr>
                <w:rFonts w:ascii="Times New Roman" w:eastAsia="Times New Roman" w:hAnsi="Times New Roman" w:cs="Times New Roman"/>
                <w:b/>
                <w:bCs/>
                <w:sz w:val="20"/>
                <w:szCs w:val="20"/>
                <w:lang w:val="uk-UA" w:eastAsia="ru-RU"/>
              </w:rPr>
              <w:t>4</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val="uk-UA" w:eastAsia="ru-RU"/>
              </w:rPr>
            </w:pPr>
            <w:r w:rsidRPr="00E679F1">
              <w:rPr>
                <w:rFonts w:ascii="Times New Roman" w:eastAsia="Times New Roman" w:hAnsi="Times New Roman" w:cs="Times New Roman"/>
                <w:b/>
                <w:bCs/>
                <w:sz w:val="20"/>
                <w:szCs w:val="20"/>
                <w:lang w:val="uk-UA" w:eastAsia="ru-RU"/>
              </w:rPr>
              <w:t>5</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val="uk-UA" w:eastAsia="ru-RU"/>
              </w:rPr>
            </w:pPr>
            <w:r w:rsidRPr="00E679F1">
              <w:rPr>
                <w:rFonts w:ascii="Times New Roman" w:eastAsia="Times New Roman" w:hAnsi="Times New Roman" w:cs="Times New Roman"/>
                <w:b/>
                <w:bCs/>
                <w:sz w:val="20"/>
                <w:szCs w:val="20"/>
                <w:lang w:val="uk-UA" w:eastAsia="ru-RU"/>
              </w:rPr>
              <w:t>6</w:t>
            </w:r>
          </w:p>
        </w:tc>
      </w:tr>
      <w:tr w:rsidR="00E679F1" w:rsidRPr="00E679F1" w:rsidTr="00DD3137">
        <w:tc>
          <w:tcPr>
            <w:tcW w:w="4200"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І. Рух коштів у результаті операційної діяльності</w:t>
            </w:r>
          </w:p>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Прибуток (збиток) від звичайної діяльності до оподаткування</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3500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r>
      <w:tr w:rsidR="00E679F1" w:rsidRPr="00E679F1" w:rsidTr="00DD3137">
        <w:tc>
          <w:tcPr>
            <w:tcW w:w="4200"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Коригування на:</w:t>
            </w:r>
          </w:p>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 xml:space="preserve">    амортизацію необоротних активів</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3505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X</w:t>
            </w:r>
          </w:p>
        </w:tc>
      </w:tr>
      <w:tr w:rsidR="00E679F1" w:rsidRPr="00E679F1" w:rsidTr="00DD3137">
        <w:tc>
          <w:tcPr>
            <w:tcW w:w="4200"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збільшення (зменшення) забезпечень</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3510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r>
      <w:tr w:rsidR="00E679F1" w:rsidRPr="00E679F1" w:rsidTr="00DD3137">
        <w:tc>
          <w:tcPr>
            <w:tcW w:w="4200"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збиток (прибуток) від нереалізованих курсових різниць</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3515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r>
      <w:tr w:rsidR="00E679F1" w:rsidRPr="00E679F1" w:rsidTr="00DD3137">
        <w:tc>
          <w:tcPr>
            <w:tcW w:w="4200"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збиток (прибуток) від неопераційної діяльності та інших негрошових операцій</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3520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r>
      <w:tr w:rsidR="00E679F1" w:rsidRPr="00E679F1" w:rsidTr="00DD3137">
        <w:tc>
          <w:tcPr>
            <w:tcW w:w="4200"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Зменшення (збільшення) оборотних активів</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3550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r>
      <w:tr w:rsidR="00E679F1" w:rsidRPr="00E679F1" w:rsidTr="00DD3137">
        <w:tc>
          <w:tcPr>
            <w:tcW w:w="4200"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Збільшення (зменшення) поточних зобов'язань</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3560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r>
      <w:tr w:rsidR="00E679F1" w:rsidRPr="00E679F1" w:rsidTr="00DD3137">
        <w:tc>
          <w:tcPr>
            <w:tcW w:w="4200"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Грошові кошти від операційної діяльності</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3570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r>
      <w:tr w:rsidR="00E679F1" w:rsidRPr="00E679F1" w:rsidTr="00DD3137">
        <w:tc>
          <w:tcPr>
            <w:tcW w:w="4200"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Сплачений податок на прибуток</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3580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X</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X</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r>
      <w:tr w:rsidR="00E679F1" w:rsidRPr="00E679F1" w:rsidTr="00DD3137">
        <w:tc>
          <w:tcPr>
            <w:tcW w:w="4200"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Чистий рух коштів від операційної діяльності</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3195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r>
      <w:tr w:rsidR="00E679F1" w:rsidRPr="00E679F1" w:rsidTr="00DD3137">
        <w:tc>
          <w:tcPr>
            <w:tcW w:w="4200"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II. Рух коштів у результаті інвестиційної діяльності</w:t>
            </w:r>
          </w:p>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Надходження від реалізації:</w:t>
            </w:r>
          </w:p>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 xml:space="preserve">фінансових інвестицій </w:t>
            </w:r>
          </w:p>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3200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X</w:t>
            </w:r>
          </w:p>
        </w:tc>
      </w:tr>
      <w:tr w:rsidR="00E679F1" w:rsidRPr="00E679F1" w:rsidTr="00DD3137">
        <w:tc>
          <w:tcPr>
            <w:tcW w:w="4200"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необоротних активів</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3205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X</w:t>
            </w:r>
          </w:p>
        </w:tc>
      </w:tr>
      <w:tr w:rsidR="00E679F1" w:rsidRPr="00E679F1" w:rsidTr="00DD3137">
        <w:tc>
          <w:tcPr>
            <w:tcW w:w="4200"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Надходження від отриманих:</w:t>
            </w:r>
          </w:p>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відсотків</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3215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X</w:t>
            </w:r>
          </w:p>
        </w:tc>
      </w:tr>
      <w:tr w:rsidR="00E679F1" w:rsidRPr="00E679F1" w:rsidTr="00DD3137">
        <w:tc>
          <w:tcPr>
            <w:tcW w:w="4200"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дивідендів</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3220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X</w:t>
            </w:r>
          </w:p>
        </w:tc>
      </w:tr>
      <w:tr w:rsidR="00E679F1" w:rsidRPr="00E679F1" w:rsidTr="00DD3137">
        <w:tc>
          <w:tcPr>
            <w:tcW w:w="4200"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Надходження від деривативів</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3225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X</w:t>
            </w:r>
          </w:p>
        </w:tc>
      </w:tr>
      <w:tr w:rsidR="00E679F1" w:rsidRPr="00E679F1" w:rsidTr="00DD3137">
        <w:tc>
          <w:tcPr>
            <w:tcW w:w="4200"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Інші надходження</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3250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X</w:t>
            </w:r>
          </w:p>
        </w:tc>
      </w:tr>
      <w:tr w:rsidR="00E679F1" w:rsidRPr="00E679F1" w:rsidTr="00DD3137">
        <w:tc>
          <w:tcPr>
            <w:tcW w:w="4200"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Витрачання  на придбання:</w:t>
            </w:r>
          </w:p>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фінансових інвестицій</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3255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X</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X</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r>
      <w:tr w:rsidR="00E679F1" w:rsidRPr="00E679F1" w:rsidTr="00DD3137">
        <w:tc>
          <w:tcPr>
            <w:tcW w:w="4200"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необоротних активів</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3260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X</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X</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r>
      <w:tr w:rsidR="00E679F1" w:rsidRPr="00E679F1" w:rsidTr="00DD3137">
        <w:tc>
          <w:tcPr>
            <w:tcW w:w="4200"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Виплати за деривативами</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3270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X</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X</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r>
      <w:tr w:rsidR="00E679F1" w:rsidRPr="00E679F1" w:rsidTr="00DD3137">
        <w:tc>
          <w:tcPr>
            <w:tcW w:w="4200"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Інші платежі</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3290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X</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X</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r>
      <w:tr w:rsidR="00E679F1" w:rsidRPr="00E679F1" w:rsidTr="00DD3137">
        <w:tc>
          <w:tcPr>
            <w:tcW w:w="4200"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Чистий рух коштів від інвестиційної діяльності</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3295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r>
      <w:tr w:rsidR="00E679F1" w:rsidRPr="00E679F1" w:rsidTr="00DD3137">
        <w:tc>
          <w:tcPr>
            <w:tcW w:w="4200"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lastRenderedPageBreak/>
              <w:t>III. Рух коштів у результаті фінансової діяльності</w:t>
            </w:r>
          </w:p>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Надходження від:</w:t>
            </w:r>
          </w:p>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Власного капіталу</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3300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X</w:t>
            </w:r>
          </w:p>
        </w:tc>
      </w:tr>
      <w:tr w:rsidR="00E679F1" w:rsidRPr="00E679F1" w:rsidTr="00DD3137">
        <w:tc>
          <w:tcPr>
            <w:tcW w:w="4200"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Отримання позик</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3305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X</w:t>
            </w:r>
          </w:p>
        </w:tc>
      </w:tr>
      <w:tr w:rsidR="00E679F1" w:rsidRPr="00E679F1" w:rsidTr="00DD3137">
        <w:tc>
          <w:tcPr>
            <w:tcW w:w="4200"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Інші надходження</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3340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X</w:t>
            </w:r>
          </w:p>
        </w:tc>
      </w:tr>
      <w:tr w:rsidR="00E679F1" w:rsidRPr="00E679F1" w:rsidTr="00DD3137">
        <w:tc>
          <w:tcPr>
            <w:tcW w:w="4200"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Витрачання на:</w:t>
            </w:r>
          </w:p>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Викуп власних акцій</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3345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X</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X</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r>
      <w:tr w:rsidR="00E679F1" w:rsidRPr="00E679F1" w:rsidTr="00DD3137">
        <w:tc>
          <w:tcPr>
            <w:tcW w:w="4200"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Погашення позик</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3350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X</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X</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r>
      <w:tr w:rsidR="00E679F1" w:rsidRPr="00E679F1" w:rsidTr="00DD3137">
        <w:tc>
          <w:tcPr>
            <w:tcW w:w="4200"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Сплату дивідендів</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3355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X</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X</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r>
      <w:tr w:rsidR="00E679F1" w:rsidRPr="00E679F1" w:rsidTr="00DD3137">
        <w:tc>
          <w:tcPr>
            <w:tcW w:w="4200"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Інші платежі</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3390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X</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X</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r>
      <w:tr w:rsidR="00E679F1" w:rsidRPr="00E679F1" w:rsidTr="00DD3137">
        <w:tc>
          <w:tcPr>
            <w:tcW w:w="4200"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Чистий рух коштів від фінансової діяльності</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3395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r>
      <w:tr w:rsidR="00E679F1" w:rsidRPr="00E679F1" w:rsidTr="00DD3137">
        <w:tc>
          <w:tcPr>
            <w:tcW w:w="4200"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Чистий рух грошових коштів за звітний період</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3400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r>
      <w:tr w:rsidR="00E679F1" w:rsidRPr="00E679F1" w:rsidTr="00DD3137">
        <w:tc>
          <w:tcPr>
            <w:tcW w:w="4200"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Залишок коштів на початок року</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3405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X</w:t>
            </w:r>
          </w:p>
        </w:tc>
      </w:tr>
      <w:tr w:rsidR="00E679F1" w:rsidRPr="00E679F1" w:rsidTr="00DD3137">
        <w:tc>
          <w:tcPr>
            <w:tcW w:w="4200"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Вплив зміни валютних курсів на залишок коштів</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3410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r>
      <w:tr w:rsidR="00E679F1" w:rsidRPr="00E679F1" w:rsidTr="00DD3137">
        <w:tc>
          <w:tcPr>
            <w:tcW w:w="4200"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Залишок коштів на кінець року</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3415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r>
    </w:tbl>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679F1">
        <w:rPr>
          <w:rFonts w:ascii="Courier New" w:eastAsia="Times New Roman" w:hAnsi="Courier New" w:cs="Courier New"/>
          <w:sz w:val="20"/>
          <w:szCs w:val="20"/>
          <w:lang w:val="en-US" w:eastAsia="ru-RU"/>
        </w:rPr>
        <w:t xml:space="preserve"> </w:t>
      </w:r>
    </w:p>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E679F1" w:rsidRPr="00E679F1" w:rsidTr="00DD3137">
        <w:tc>
          <w:tcPr>
            <w:tcW w:w="3085" w:type="dxa"/>
            <w:shd w:val="clear" w:color="auto" w:fill="auto"/>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679F1">
              <w:rPr>
                <w:rFonts w:ascii="Times New Roman" w:eastAsia="Times New Roman" w:hAnsi="Times New Roman" w:cs="Times New Roman"/>
                <w:b/>
                <w:sz w:val="20"/>
                <w:szCs w:val="20"/>
                <w:lang w:val="en-US" w:eastAsia="ru-RU"/>
              </w:rPr>
              <w:t>Менеджер з юридичних питань</w:t>
            </w:r>
          </w:p>
        </w:tc>
        <w:tc>
          <w:tcPr>
            <w:tcW w:w="2623" w:type="dxa"/>
            <w:shd w:val="clear" w:color="auto" w:fill="auto"/>
            <w:vAlign w:val="center"/>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679F1">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679F1">
              <w:rPr>
                <w:rFonts w:ascii="Times New Roman" w:eastAsia="Times New Roman" w:hAnsi="Times New Roman" w:cs="Times New Roman"/>
                <w:b/>
                <w:sz w:val="20"/>
                <w:szCs w:val="20"/>
                <w:lang w:val="en-US" w:eastAsia="ru-RU"/>
              </w:rPr>
              <w:t>Карацюба Катерина Олександрiвна</w:t>
            </w:r>
          </w:p>
        </w:tc>
      </w:tr>
      <w:tr w:rsidR="00E679F1" w:rsidRPr="00E679F1" w:rsidTr="00DD3137">
        <w:tc>
          <w:tcPr>
            <w:tcW w:w="3085" w:type="dxa"/>
            <w:shd w:val="clear" w:color="auto" w:fill="auto"/>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679F1">
              <w:rPr>
                <w:rFonts w:ascii="Times New Roman" w:eastAsia="Times New Roman" w:hAnsi="Times New Roman" w:cs="Times New Roman"/>
                <w:b/>
                <w:color w:val="000000"/>
                <w:sz w:val="16"/>
                <w:szCs w:val="16"/>
                <w:lang w:val="en-US" w:eastAsia="ru-RU"/>
              </w:rPr>
              <w:t>(</w:t>
            </w:r>
            <w:r w:rsidRPr="00E679F1">
              <w:rPr>
                <w:rFonts w:ascii="Times New Roman" w:eastAsia="Times New Roman" w:hAnsi="Times New Roman" w:cs="Times New Roman"/>
                <w:b/>
                <w:color w:val="000000"/>
                <w:sz w:val="16"/>
                <w:szCs w:val="16"/>
                <w:lang w:eastAsia="ru-RU"/>
              </w:rPr>
              <w:t>підпис</w:t>
            </w:r>
            <w:r w:rsidRPr="00E679F1">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679F1" w:rsidRPr="00E679F1" w:rsidTr="00DD3137">
        <w:tc>
          <w:tcPr>
            <w:tcW w:w="3085" w:type="dxa"/>
            <w:shd w:val="clear" w:color="auto" w:fill="auto"/>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679F1" w:rsidRPr="00E679F1" w:rsidTr="00DD3137">
        <w:tc>
          <w:tcPr>
            <w:tcW w:w="3085" w:type="dxa"/>
            <w:shd w:val="clear" w:color="auto" w:fill="auto"/>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679F1">
              <w:rPr>
                <w:rFonts w:ascii="Times New Roman" w:eastAsia="Times New Roman" w:hAnsi="Times New Roman" w:cs="Times New Roman"/>
                <w:b/>
                <w:sz w:val="20"/>
                <w:szCs w:val="20"/>
                <w:lang w:eastAsia="ru-RU"/>
              </w:rPr>
              <w:t>Головний бухгалтер</w:t>
            </w:r>
            <w:r w:rsidRPr="00E679F1">
              <w:rPr>
                <w:rFonts w:ascii="Times New Roman" w:eastAsia="Times New Roman" w:hAnsi="Times New Roman" w:cs="Times New Roman"/>
                <w:b/>
                <w:color w:val="000000"/>
                <w:sz w:val="20"/>
                <w:szCs w:val="20"/>
                <w:lang w:eastAsia="ru-RU"/>
              </w:rPr>
              <w:t xml:space="preserve"> </w:t>
            </w:r>
            <w:r w:rsidRPr="00E679F1">
              <w:rPr>
                <w:rFonts w:ascii="Times New Roman" w:eastAsia="Times New Roman" w:hAnsi="Times New Roman" w:cs="Times New Roman"/>
                <w:b/>
                <w:color w:val="000000"/>
                <w:sz w:val="20"/>
                <w:szCs w:val="20"/>
                <w:lang w:val="uk-UA" w:eastAsia="ru-RU"/>
              </w:rPr>
              <w:t xml:space="preserve">   </w:t>
            </w:r>
          </w:p>
        </w:tc>
        <w:tc>
          <w:tcPr>
            <w:tcW w:w="2623" w:type="dxa"/>
            <w:shd w:val="clear" w:color="auto" w:fill="auto"/>
            <w:vAlign w:val="center"/>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679F1">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679F1">
              <w:rPr>
                <w:rFonts w:ascii="Times New Roman" w:eastAsia="Times New Roman" w:hAnsi="Times New Roman" w:cs="Times New Roman"/>
                <w:b/>
                <w:sz w:val="20"/>
                <w:szCs w:val="20"/>
                <w:lang w:val="en-US" w:eastAsia="ru-RU"/>
              </w:rPr>
              <w:t xml:space="preserve"> </w:t>
            </w:r>
          </w:p>
        </w:tc>
      </w:tr>
      <w:tr w:rsidR="00E679F1" w:rsidRPr="00E679F1" w:rsidTr="00DD3137">
        <w:tc>
          <w:tcPr>
            <w:tcW w:w="3085" w:type="dxa"/>
            <w:shd w:val="clear" w:color="auto" w:fill="auto"/>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679F1">
              <w:rPr>
                <w:rFonts w:ascii="Times New Roman" w:eastAsia="Times New Roman" w:hAnsi="Times New Roman" w:cs="Times New Roman"/>
                <w:b/>
                <w:color w:val="000000"/>
                <w:sz w:val="16"/>
                <w:szCs w:val="16"/>
                <w:lang w:val="en-US" w:eastAsia="ru-RU"/>
              </w:rPr>
              <w:t>(</w:t>
            </w:r>
            <w:r w:rsidRPr="00E679F1">
              <w:rPr>
                <w:rFonts w:ascii="Times New Roman" w:eastAsia="Times New Roman" w:hAnsi="Times New Roman" w:cs="Times New Roman"/>
                <w:b/>
                <w:color w:val="000000"/>
                <w:sz w:val="16"/>
                <w:szCs w:val="16"/>
                <w:lang w:eastAsia="ru-RU"/>
              </w:rPr>
              <w:t>підпис</w:t>
            </w:r>
            <w:r w:rsidRPr="00E679F1">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E679F1" w:rsidRPr="00E679F1" w:rsidTr="00DD3137">
        <w:tc>
          <w:tcPr>
            <w:tcW w:w="6082" w:type="dxa"/>
          </w:tcPr>
          <w:p w:rsidR="00E679F1" w:rsidRPr="00E679F1" w:rsidRDefault="00E679F1" w:rsidP="00E679F1">
            <w:pPr>
              <w:widowControl w:val="0"/>
              <w:spacing w:after="0" w:line="240" w:lineRule="auto"/>
              <w:rPr>
                <w:rFonts w:ascii="Times New Roman" w:eastAsia="Times New Roman" w:hAnsi="Times New Roman" w:cs="Times New Roman"/>
                <w:sz w:val="18"/>
                <w:szCs w:val="18"/>
                <w:lang w:eastAsia="ru-RU"/>
              </w:rPr>
            </w:pPr>
          </w:p>
        </w:tc>
        <w:tc>
          <w:tcPr>
            <w:tcW w:w="1956" w:type="dxa"/>
          </w:tcPr>
          <w:p w:rsidR="00E679F1" w:rsidRPr="00E679F1" w:rsidRDefault="00E679F1" w:rsidP="00E679F1">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E679F1" w:rsidRPr="00E679F1" w:rsidRDefault="00E679F1" w:rsidP="00E679F1">
            <w:pPr>
              <w:widowControl w:val="0"/>
              <w:spacing w:after="0" w:line="240" w:lineRule="auto"/>
              <w:jc w:val="center"/>
              <w:rPr>
                <w:rFonts w:ascii="Times New Roman" w:eastAsia="Times New Roman" w:hAnsi="Times New Roman" w:cs="Times New Roman"/>
                <w:sz w:val="18"/>
                <w:szCs w:val="18"/>
                <w:lang w:eastAsia="ru-RU"/>
              </w:rPr>
            </w:pPr>
            <w:r w:rsidRPr="00E679F1">
              <w:rPr>
                <w:rFonts w:ascii="Times New Roman" w:eastAsia="Times New Roman" w:hAnsi="Times New Roman" w:cs="Times New Roman"/>
                <w:sz w:val="18"/>
                <w:szCs w:val="18"/>
                <w:lang w:val="uk-UA" w:eastAsia="ru-RU"/>
              </w:rPr>
              <w:t>Коди</w:t>
            </w:r>
          </w:p>
        </w:tc>
      </w:tr>
      <w:tr w:rsidR="00E679F1" w:rsidRPr="00E679F1" w:rsidTr="00DD3137">
        <w:tc>
          <w:tcPr>
            <w:tcW w:w="6082" w:type="dxa"/>
          </w:tcPr>
          <w:p w:rsidR="00E679F1" w:rsidRPr="00E679F1" w:rsidRDefault="00E679F1" w:rsidP="00E679F1">
            <w:pPr>
              <w:widowControl w:val="0"/>
              <w:spacing w:after="0" w:line="240" w:lineRule="auto"/>
              <w:rPr>
                <w:rFonts w:ascii="Times New Roman" w:eastAsia="Times New Roman" w:hAnsi="Times New Roman" w:cs="Times New Roman"/>
                <w:sz w:val="18"/>
                <w:szCs w:val="18"/>
                <w:lang w:eastAsia="ru-RU"/>
              </w:rPr>
            </w:pPr>
          </w:p>
        </w:tc>
        <w:tc>
          <w:tcPr>
            <w:tcW w:w="1956" w:type="dxa"/>
          </w:tcPr>
          <w:p w:rsidR="00E679F1" w:rsidRPr="00E679F1" w:rsidRDefault="00E679F1" w:rsidP="00E679F1">
            <w:pPr>
              <w:widowControl w:val="0"/>
              <w:spacing w:after="0" w:line="240" w:lineRule="auto"/>
              <w:jc w:val="center"/>
              <w:rPr>
                <w:rFonts w:ascii="Times New Roman" w:eastAsia="Times New Roman" w:hAnsi="Times New Roman" w:cs="Times New Roman"/>
                <w:sz w:val="16"/>
                <w:szCs w:val="16"/>
                <w:lang w:eastAsia="ru-RU"/>
              </w:rPr>
            </w:pPr>
            <w:r w:rsidRPr="00E679F1">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E679F1" w:rsidRPr="00E679F1" w:rsidRDefault="00E679F1" w:rsidP="00E679F1">
            <w:pPr>
              <w:widowControl w:val="0"/>
              <w:spacing w:after="0" w:line="240" w:lineRule="auto"/>
              <w:jc w:val="center"/>
              <w:rPr>
                <w:rFonts w:ascii="Times New Roman" w:eastAsia="Times New Roman" w:hAnsi="Times New Roman" w:cs="Times New Roman"/>
                <w:sz w:val="18"/>
                <w:szCs w:val="18"/>
                <w:lang w:val="en-US" w:eastAsia="ru-RU"/>
              </w:rPr>
            </w:pPr>
            <w:r w:rsidRPr="00E679F1">
              <w:rPr>
                <w:rFonts w:ascii="Times New Roman" w:eastAsia="Times New Roman" w:hAnsi="Times New Roman" w:cs="Times New Roman"/>
                <w:sz w:val="18"/>
                <w:szCs w:val="18"/>
                <w:lang w:val="en-US" w:eastAsia="ru-RU"/>
              </w:rPr>
              <w:t>2023</w:t>
            </w:r>
          </w:p>
        </w:tc>
        <w:tc>
          <w:tcPr>
            <w:tcW w:w="676" w:type="dxa"/>
            <w:tcBorders>
              <w:top w:val="nil"/>
              <w:left w:val="single" w:sz="6" w:space="0" w:color="auto"/>
              <w:bottom w:val="nil"/>
              <w:right w:val="single" w:sz="6" w:space="0" w:color="auto"/>
            </w:tcBorders>
          </w:tcPr>
          <w:p w:rsidR="00E679F1" w:rsidRPr="00E679F1" w:rsidRDefault="00E679F1" w:rsidP="00E679F1">
            <w:pPr>
              <w:widowControl w:val="0"/>
              <w:spacing w:after="0" w:line="240" w:lineRule="auto"/>
              <w:rPr>
                <w:rFonts w:ascii="Times New Roman" w:eastAsia="Times New Roman" w:hAnsi="Times New Roman" w:cs="Times New Roman"/>
                <w:bCs/>
                <w:sz w:val="18"/>
                <w:szCs w:val="18"/>
                <w:lang w:val="en-US" w:eastAsia="ru-RU"/>
              </w:rPr>
            </w:pPr>
            <w:r w:rsidRPr="00E679F1">
              <w:rPr>
                <w:rFonts w:ascii="Times New Roman" w:eastAsia="Times New Roman" w:hAnsi="Times New Roman" w:cs="Times New Roman"/>
                <w:bCs/>
                <w:sz w:val="18"/>
                <w:szCs w:val="18"/>
                <w:lang w:val="en-US" w:eastAsia="ru-RU"/>
              </w:rPr>
              <w:t>04</w:t>
            </w:r>
          </w:p>
        </w:tc>
        <w:tc>
          <w:tcPr>
            <w:tcW w:w="676" w:type="dxa"/>
            <w:tcBorders>
              <w:top w:val="nil"/>
              <w:left w:val="single" w:sz="6" w:space="0" w:color="auto"/>
              <w:bottom w:val="nil"/>
              <w:right w:val="single" w:sz="6" w:space="0" w:color="auto"/>
            </w:tcBorders>
          </w:tcPr>
          <w:p w:rsidR="00E679F1" w:rsidRPr="00E679F1" w:rsidRDefault="00E679F1" w:rsidP="00E679F1">
            <w:pPr>
              <w:widowControl w:val="0"/>
              <w:spacing w:after="0" w:line="240" w:lineRule="auto"/>
              <w:rPr>
                <w:rFonts w:ascii="Times New Roman" w:eastAsia="Times New Roman" w:hAnsi="Times New Roman" w:cs="Times New Roman"/>
                <w:bCs/>
                <w:sz w:val="18"/>
                <w:szCs w:val="18"/>
                <w:lang w:val="en-US" w:eastAsia="ru-RU"/>
              </w:rPr>
            </w:pPr>
            <w:r w:rsidRPr="00E679F1">
              <w:rPr>
                <w:rFonts w:ascii="Times New Roman" w:eastAsia="Times New Roman" w:hAnsi="Times New Roman" w:cs="Times New Roman"/>
                <w:bCs/>
                <w:sz w:val="18"/>
                <w:szCs w:val="18"/>
                <w:lang w:val="en-US" w:eastAsia="ru-RU"/>
              </w:rPr>
              <w:t>01</w:t>
            </w:r>
          </w:p>
        </w:tc>
      </w:tr>
      <w:tr w:rsidR="00E679F1" w:rsidRPr="00E679F1" w:rsidTr="00DD3137">
        <w:tc>
          <w:tcPr>
            <w:tcW w:w="6082" w:type="dxa"/>
          </w:tcPr>
          <w:p w:rsidR="00E679F1" w:rsidRPr="00E679F1" w:rsidRDefault="00E679F1" w:rsidP="00E679F1">
            <w:pPr>
              <w:widowControl w:val="0"/>
              <w:spacing w:after="0" w:line="240" w:lineRule="auto"/>
              <w:rPr>
                <w:rFonts w:ascii="Times New Roman" w:eastAsia="Times New Roman" w:hAnsi="Times New Roman" w:cs="Times New Roman"/>
                <w:sz w:val="20"/>
                <w:szCs w:val="20"/>
                <w:lang w:val="en-US" w:eastAsia="ru-RU"/>
              </w:rPr>
            </w:pPr>
            <w:r w:rsidRPr="00E679F1">
              <w:rPr>
                <w:rFonts w:ascii="Times New Roman" w:eastAsia="Times New Roman" w:hAnsi="Times New Roman" w:cs="Times New Roman"/>
                <w:sz w:val="20"/>
                <w:szCs w:val="20"/>
                <w:lang w:val="uk-UA" w:eastAsia="ru-RU"/>
              </w:rPr>
              <w:t xml:space="preserve">Підприємство  </w:t>
            </w:r>
            <w:r w:rsidRPr="00E679F1">
              <w:rPr>
                <w:rFonts w:ascii="Times New Roman" w:eastAsia="Times New Roman" w:hAnsi="Times New Roman" w:cs="Times New Roman"/>
                <w:sz w:val="20"/>
                <w:szCs w:val="20"/>
                <w:lang w:val="en-US" w:eastAsia="ru-RU"/>
              </w:rPr>
              <w:t xml:space="preserve"> </w:t>
            </w:r>
            <w:r w:rsidRPr="00E679F1">
              <w:rPr>
                <w:rFonts w:ascii="Times New Roman" w:eastAsia="Times New Roman" w:hAnsi="Times New Roman" w:cs="Times New Roman"/>
                <w:sz w:val="20"/>
                <w:szCs w:val="20"/>
                <w:u w:val="single"/>
                <w:lang w:val="en-US" w:eastAsia="ru-RU"/>
              </w:rPr>
              <w:t>Приватне акцiонерне товариство "Джей Тi Iнтернешнл Компанi Україна"</w:t>
            </w:r>
          </w:p>
        </w:tc>
        <w:tc>
          <w:tcPr>
            <w:tcW w:w="1956" w:type="dxa"/>
          </w:tcPr>
          <w:p w:rsidR="00E679F1" w:rsidRPr="00E679F1" w:rsidRDefault="00E679F1" w:rsidP="00E679F1">
            <w:pPr>
              <w:widowControl w:val="0"/>
              <w:spacing w:after="0" w:line="240" w:lineRule="auto"/>
              <w:rPr>
                <w:rFonts w:ascii="Times New Roman" w:eastAsia="Times New Roman" w:hAnsi="Times New Roman" w:cs="Times New Roman"/>
                <w:sz w:val="18"/>
                <w:szCs w:val="18"/>
                <w:lang w:eastAsia="ru-RU"/>
              </w:rPr>
            </w:pPr>
            <w:r w:rsidRPr="00E679F1">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E679F1" w:rsidRPr="00E679F1" w:rsidRDefault="00E679F1" w:rsidP="00E679F1">
            <w:pPr>
              <w:widowControl w:val="0"/>
              <w:spacing w:after="0" w:line="240" w:lineRule="auto"/>
              <w:jc w:val="center"/>
              <w:rPr>
                <w:rFonts w:ascii="Times New Roman" w:eastAsia="Times New Roman" w:hAnsi="Times New Roman" w:cs="Times New Roman"/>
                <w:sz w:val="18"/>
                <w:szCs w:val="18"/>
                <w:lang w:val="en-US" w:eastAsia="ru-RU"/>
              </w:rPr>
            </w:pPr>
            <w:r w:rsidRPr="00E679F1">
              <w:rPr>
                <w:rFonts w:ascii="Times New Roman" w:eastAsia="Times New Roman" w:hAnsi="Times New Roman" w:cs="Times New Roman"/>
                <w:sz w:val="18"/>
                <w:szCs w:val="18"/>
                <w:lang w:val="en-US" w:eastAsia="ru-RU"/>
              </w:rPr>
              <w:t>19345204</w:t>
            </w:r>
          </w:p>
        </w:tc>
      </w:tr>
    </w:tbl>
    <w:p w:rsidR="00E679F1" w:rsidRPr="00E679F1" w:rsidRDefault="00E679F1" w:rsidP="00E679F1">
      <w:pPr>
        <w:widowControl w:val="0"/>
        <w:spacing w:after="0" w:line="240" w:lineRule="auto"/>
        <w:jc w:val="center"/>
        <w:rPr>
          <w:rFonts w:ascii="Times New Roman" w:eastAsia="Times New Roman" w:hAnsi="Times New Roman" w:cs="Times New Roman"/>
          <w:b/>
          <w:bCs/>
          <w:lang w:val="uk-UA" w:eastAsia="ru-RU"/>
        </w:rPr>
      </w:pPr>
    </w:p>
    <w:p w:rsidR="00E679F1" w:rsidRPr="00E679F1" w:rsidRDefault="00E679F1" w:rsidP="00E679F1">
      <w:pPr>
        <w:widowControl w:val="0"/>
        <w:spacing w:after="0" w:line="240" w:lineRule="auto"/>
        <w:jc w:val="center"/>
        <w:rPr>
          <w:rFonts w:ascii="Times New Roman" w:eastAsia="Times New Roman" w:hAnsi="Times New Roman" w:cs="Times New Roman"/>
          <w:b/>
          <w:bCs/>
          <w:lang w:eastAsia="ru-RU"/>
        </w:rPr>
      </w:pPr>
      <w:r w:rsidRPr="00E679F1">
        <w:rPr>
          <w:rFonts w:ascii="Times New Roman" w:eastAsia="Times New Roman" w:hAnsi="Times New Roman" w:cs="Times New Roman"/>
          <w:b/>
          <w:bCs/>
          <w:lang w:val="en-US" w:eastAsia="ru-RU"/>
        </w:rPr>
        <w:t>Звіт</w:t>
      </w:r>
      <w:r w:rsidRPr="00E679F1">
        <w:rPr>
          <w:rFonts w:ascii="Times New Roman" w:eastAsia="Times New Roman" w:hAnsi="Times New Roman" w:cs="Times New Roman"/>
          <w:b/>
          <w:bCs/>
          <w:lang w:val="uk-UA" w:eastAsia="ru-RU"/>
        </w:rPr>
        <w:t xml:space="preserve"> про власний капітал</w:t>
      </w:r>
    </w:p>
    <w:p w:rsidR="00E679F1" w:rsidRPr="00E679F1" w:rsidRDefault="00E679F1" w:rsidP="00E679F1">
      <w:pPr>
        <w:widowControl w:val="0"/>
        <w:spacing w:after="0" w:line="240" w:lineRule="auto"/>
        <w:jc w:val="center"/>
        <w:rPr>
          <w:rFonts w:ascii="Times New Roman" w:eastAsia="Times New Roman" w:hAnsi="Times New Roman" w:cs="Times New Roman"/>
          <w:b/>
          <w:bCs/>
          <w:lang w:val="uk-UA" w:eastAsia="ru-RU"/>
        </w:rPr>
      </w:pPr>
      <w:r w:rsidRPr="00E679F1">
        <w:rPr>
          <w:rFonts w:ascii="Times New Roman" w:eastAsia="Times New Roman" w:hAnsi="Times New Roman" w:cs="Times New Roman"/>
          <w:b/>
          <w:bCs/>
          <w:lang w:val="en-US" w:eastAsia="ru-RU"/>
        </w:rPr>
        <w:t>з</w:t>
      </w:r>
      <w:r w:rsidRPr="00E679F1">
        <w:rPr>
          <w:rFonts w:ascii="Times New Roman" w:eastAsia="Times New Roman" w:hAnsi="Times New Roman" w:cs="Times New Roman"/>
          <w:b/>
          <w:bCs/>
          <w:lang w:val="uk-UA" w:eastAsia="ru-RU"/>
        </w:rPr>
        <w:t xml:space="preserve">а </w:t>
      </w:r>
      <w:r w:rsidRPr="00E679F1">
        <w:rPr>
          <w:rFonts w:ascii="Times New Roman" w:eastAsia="Times New Roman" w:hAnsi="Times New Roman" w:cs="Times New Roman"/>
          <w:b/>
          <w:bCs/>
          <w:lang w:val="en-US" w:eastAsia="ru-RU"/>
        </w:rPr>
        <w:t>1 квартал 2023 року</w:t>
      </w:r>
      <w:r w:rsidRPr="00E679F1">
        <w:rPr>
          <w:rFonts w:ascii="Times New Roman" w:eastAsia="Times New Roman" w:hAnsi="Times New Roman" w:cs="Times New Roman"/>
          <w:b/>
          <w:bCs/>
          <w:lang w:val="uk-UA" w:eastAsia="ru-RU"/>
        </w:rPr>
        <w:t xml:space="preserve"> </w:t>
      </w:r>
    </w:p>
    <w:p w:rsidR="00E679F1" w:rsidRPr="00E679F1" w:rsidRDefault="00E679F1" w:rsidP="00E679F1">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E679F1" w:rsidRPr="00E679F1" w:rsidTr="00DD3137">
        <w:trPr>
          <w:jc w:val="right"/>
        </w:trPr>
        <w:tc>
          <w:tcPr>
            <w:tcW w:w="8613" w:type="dxa"/>
            <w:tcBorders>
              <w:right w:val="single" w:sz="4" w:space="0" w:color="auto"/>
            </w:tcBorders>
            <w:vAlign w:val="center"/>
          </w:tcPr>
          <w:p w:rsidR="00E679F1" w:rsidRPr="00E679F1" w:rsidRDefault="00E679F1" w:rsidP="00E679F1">
            <w:pPr>
              <w:widowControl w:val="0"/>
              <w:spacing w:after="0" w:line="240" w:lineRule="auto"/>
              <w:rPr>
                <w:rFonts w:ascii="Times New Roman" w:eastAsia="Times New Roman" w:hAnsi="Times New Roman" w:cs="Times New Roman"/>
                <w:lang w:eastAsia="ru-RU"/>
              </w:rPr>
            </w:pPr>
            <w:r w:rsidRPr="00E679F1">
              <w:rPr>
                <w:rFonts w:ascii="Times New Roman" w:eastAsia="Times New Roman" w:hAnsi="Times New Roman" w:cs="Times New Roman"/>
                <w:lang w:val="uk-UA" w:eastAsia="ru-RU"/>
              </w:rPr>
              <w:t xml:space="preserve">                                                                    </w:t>
            </w:r>
            <w:r w:rsidRPr="00E679F1">
              <w:rPr>
                <w:rFonts w:ascii="Times New Roman" w:eastAsia="Times New Roman" w:hAnsi="Times New Roman" w:cs="Times New Roman"/>
                <w:lang w:val="en-US" w:eastAsia="ru-RU"/>
              </w:rPr>
              <w:t>Форма № 4</w:t>
            </w:r>
            <w:r w:rsidRPr="00E679F1">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E679F1" w:rsidRPr="00E679F1" w:rsidRDefault="00E679F1" w:rsidP="00E679F1">
            <w:pPr>
              <w:keepNext/>
              <w:keepLines/>
              <w:widowControl w:val="0"/>
              <w:suppressAutoHyphens/>
              <w:spacing w:after="0" w:line="240" w:lineRule="auto"/>
              <w:rPr>
                <w:rFonts w:ascii="Times New Roman" w:eastAsia="Times New Roman" w:hAnsi="Times New Roman" w:cs="Times New Roman"/>
                <w:lang w:val="en-US" w:eastAsia="ru-RU"/>
              </w:rPr>
            </w:pPr>
            <w:r w:rsidRPr="00E679F1">
              <w:rPr>
                <w:rFonts w:ascii="Times New Roman" w:eastAsia="Times New Roman" w:hAnsi="Times New Roman" w:cs="Times New Roman"/>
                <w:lang w:val="en-US" w:eastAsia="ru-RU"/>
              </w:rPr>
              <w:t>1801005</w:t>
            </w:r>
          </w:p>
        </w:tc>
      </w:tr>
    </w:tbl>
    <w:p w:rsidR="00E679F1" w:rsidRPr="00E679F1" w:rsidRDefault="00E679F1" w:rsidP="00E679F1">
      <w:pPr>
        <w:widowControl w:val="0"/>
        <w:spacing w:after="0" w:line="240" w:lineRule="auto"/>
        <w:jc w:val="center"/>
        <w:rPr>
          <w:rFonts w:ascii="Times New Roman" w:eastAsia="Times New Roman" w:hAnsi="Times New Roman" w:cs="Times New Roman"/>
          <w:b/>
          <w:bCs/>
          <w:sz w:val="10"/>
          <w:szCs w:val="10"/>
          <w:lang w:eastAsia="ru-RU"/>
        </w:rPr>
      </w:pPr>
    </w:p>
    <w:p w:rsidR="00E679F1" w:rsidRPr="00E679F1" w:rsidRDefault="00E679F1" w:rsidP="00E679F1">
      <w:pPr>
        <w:widowControl w:val="0"/>
        <w:spacing w:after="0" w:line="240" w:lineRule="auto"/>
        <w:jc w:val="center"/>
        <w:rPr>
          <w:rFonts w:ascii="Times New Roman" w:eastAsia="Times New Roman" w:hAnsi="Times New Roman" w:cs="Times New Roman"/>
          <w:b/>
          <w:bCs/>
          <w:sz w:val="10"/>
          <w:szCs w:val="10"/>
          <w:lang w:val="uk-UA"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E679F1" w:rsidRPr="00E679F1" w:rsidTr="00DD3137">
        <w:trPr>
          <w:trHeight w:val="345"/>
        </w:trPr>
        <w:tc>
          <w:tcPr>
            <w:tcW w:w="2506" w:type="dxa"/>
            <w:tcBorders>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ind w:firstLine="567"/>
              <w:jc w:val="center"/>
              <w:rPr>
                <w:rFonts w:ascii="Times New Roman" w:eastAsia="Times New Roman" w:hAnsi="Times New Roman" w:cs="Times New Roman"/>
                <w:b/>
                <w:lang w:val="uk-UA" w:eastAsia="ru-RU"/>
              </w:rPr>
            </w:pPr>
            <w:r w:rsidRPr="00E679F1">
              <w:rPr>
                <w:rFonts w:ascii="Times New Roman" w:eastAsia="Times New Roman" w:hAnsi="Times New Roman" w:cs="Times New Roman"/>
                <w:b/>
                <w:sz w:val="20"/>
                <w:lang w:val="uk-UA" w:eastAsia="ru-RU"/>
              </w:rPr>
              <w:t>Стаття</w:t>
            </w:r>
          </w:p>
        </w:tc>
        <w:tc>
          <w:tcPr>
            <w:tcW w:w="630" w:type="dxa"/>
            <w:tcBorders>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val="uk-UA" w:eastAsia="ru-RU"/>
              </w:rPr>
            </w:pPr>
            <w:r w:rsidRPr="00E679F1">
              <w:rPr>
                <w:rFonts w:ascii="Times New Roman" w:eastAsia="Times New Roman" w:hAnsi="Times New Roman" w:cs="Times New Roman"/>
                <w:b/>
                <w:bCs/>
                <w:sz w:val="20"/>
                <w:szCs w:val="20"/>
                <w:lang w:val="uk-UA"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color w:val="000000"/>
                <w:sz w:val="20"/>
                <w:szCs w:val="20"/>
                <w:lang w:val="uk-UA" w:eastAsia="ru-RU"/>
              </w:rPr>
            </w:pPr>
            <w:r w:rsidRPr="00E679F1">
              <w:rPr>
                <w:rFonts w:ascii="Times New Roman" w:eastAsia="Times New Roman" w:hAnsi="Times New Roman" w:cs="Times New Roman"/>
                <w:b/>
                <w:color w:val="000000"/>
                <w:sz w:val="20"/>
                <w:szCs w:val="20"/>
                <w:lang w:val="uk-UA" w:eastAsia="ru-RU"/>
              </w:rPr>
              <w:t>Зареєст-рований (пайовий)</w:t>
            </w:r>
          </w:p>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val="uk-UA" w:eastAsia="ru-RU"/>
              </w:rPr>
            </w:pPr>
            <w:r w:rsidRPr="00E679F1">
              <w:rPr>
                <w:rFonts w:ascii="Times New Roman" w:eastAsia="Times New Roman" w:hAnsi="Times New Roman" w:cs="Times New Roman"/>
                <w:b/>
                <w:color w:val="000000"/>
                <w:sz w:val="20"/>
                <w:szCs w:val="20"/>
                <w:lang w:val="uk-UA"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val="uk-UA" w:eastAsia="ru-RU"/>
              </w:rPr>
            </w:pPr>
            <w:r w:rsidRPr="00E679F1">
              <w:rPr>
                <w:rFonts w:ascii="Times New Roman" w:eastAsia="Times New Roman" w:hAnsi="Times New Roman" w:cs="Times New Roman"/>
                <w:b/>
                <w:color w:val="000000"/>
                <w:sz w:val="20"/>
                <w:szCs w:val="20"/>
                <w:lang w:val="uk-UA"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color w:val="000000"/>
                <w:sz w:val="20"/>
                <w:szCs w:val="20"/>
                <w:lang w:val="uk-UA" w:eastAsia="ru-RU"/>
              </w:rPr>
            </w:pPr>
            <w:r w:rsidRPr="00E679F1">
              <w:rPr>
                <w:rFonts w:ascii="Times New Roman" w:eastAsia="Times New Roman" w:hAnsi="Times New Roman" w:cs="Times New Roman"/>
                <w:b/>
                <w:color w:val="000000"/>
                <w:sz w:val="20"/>
                <w:szCs w:val="20"/>
                <w:lang w:val="uk-UA"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sz w:val="20"/>
                <w:szCs w:val="20"/>
                <w:lang w:val="uk-UA" w:eastAsia="ru-RU"/>
              </w:rPr>
            </w:pPr>
            <w:r w:rsidRPr="00E679F1">
              <w:rPr>
                <w:rFonts w:ascii="Times New Roman" w:eastAsia="Times New Roman" w:hAnsi="Times New Roman" w:cs="Times New Roman"/>
                <w:b/>
                <w:color w:val="000000"/>
                <w:sz w:val="20"/>
                <w:szCs w:val="20"/>
                <w:lang w:val="uk-UA"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color w:val="000000"/>
                <w:sz w:val="20"/>
                <w:szCs w:val="20"/>
                <w:lang w:val="uk-UA" w:eastAsia="ru-RU"/>
              </w:rPr>
            </w:pPr>
            <w:r w:rsidRPr="00E679F1">
              <w:rPr>
                <w:rFonts w:ascii="Times New Roman" w:eastAsia="Times New Roman" w:hAnsi="Times New Roman" w:cs="Times New Roman"/>
                <w:b/>
                <w:color w:val="000000"/>
                <w:sz w:val="20"/>
                <w:szCs w:val="20"/>
                <w:lang w:val="uk-UA" w:eastAsia="ru-RU"/>
              </w:rPr>
              <w:t>Нероз-</w:t>
            </w:r>
          </w:p>
          <w:p w:rsidR="00E679F1" w:rsidRPr="00E679F1" w:rsidRDefault="00E679F1" w:rsidP="00E679F1">
            <w:pPr>
              <w:widowControl w:val="0"/>
              <w:spacing w:after="0" w:line="240" w:lineRule="auto"/>
              <w:jc w:val="center"/>
              <w:rPr>
                <w:rFonts w:ascii="Times New Roman" w:eastAsia="Times New Roman" w:hAnsi="Times New Roman" w:cs="Times New Roman"/>
                <w:b/>
                <w:color w:val="000000"/>
                <w:sz w:val="20"/>
                <w:szCs w:val="20"/>
                <w:lang w:val="uk-UA" w:eastAsia="ru-RU"/>
              </w:rPr>
            </w:pPr>
            <w:r w:rsidRPr="00E679F1">
              <w:rPr>
                <w:rFonts w:ascii="Times New Roman" w:eastAsia="Times New Roman" w:hAnsi="Times New Roman" w:cs="Times New Roman"/>
                <w:b/>
                <w:color w:val="000000"/>
                <w:sz w:val="20"/>
                <w:szCs w:val="20"/>
                <w:lang w:val="uk-UA" w:eastAsia="ru-RU"/>
              </w:rPr>
              <w:t>поділе-</w:t>
            </w:r>
          </w:p>
          <w:p w:rsidR="00E679F1" w:rsidRPr="00E679F1" w:rsidRDefault="00E679F1" w:rsidP="00E679F1">
            <w:pPr>
              <w:widowControl w:val="0"/>
              <w:spacing w:after="0" w:line="240" w:lineRule="auto"/>
              <w:jc w:val="center"/>
              <w:rPr>
                <w:rFonts w:ascii="Times New Roman" w:eastAsia="Times New Roman" w:hAnsi="Times New Roman" w:cs="Times New Roman"/>
                <w:b/>
                <w:sz w:val="20"/>
                <w:szCs w:val="20"/>
                <w:lang w:val="uk-UA" w:eastAsia="ru-RU"/>
              </w:rPr>
            </w:pPr>
            <w:r w:rsidRPr="00E679F1">
              <w:rPr>
                <w:rFonts w:ascii="Times New Roman" w:eastAsia="Times New Roman" w:hAnsi="Times New Roman" w:cs="Times New Roman"/>
                <w:b/>
                <w:color w:val="000000"/>
                <w:sz w:val="20"/>
                <w:szCs w:val="20"/>
                <w:lang w:val="uk-UA" w:eastAsia="ru-RU"/>
              </w:rPr>
              <w:t>ний прибуток</w:t>
            </w:r>
            <w:r w:rsidRPr="00E679F1">
              <w:rPr>
                <w:rFonts w:ascii="Times New Roman" w:eastAsia="Times New Roman" w:hAnsi="Times New Roman" w:cs="Times New Roman"/>
                <w:b/>
                <w:lang w:eastAsia="ru-RU"/>
              </w:rPr>
              <w:t xml:space="preserve"> </w:t>
            </w:r>
            <w:r w:rsidRPr="00E679F1">
              <w:rPr>
                <w:rFonts w:ascii="Times New Roman" w:eastAsia="Times New Roman" w:hAnsi="Times New Roman" w:cs="Times New Roman"/>
                <w:b/>
                <w:color w:val="000000"/>
                <w:sz w:val="20"/>
                <w:szCs w:val="20"/>
                <w:lang w:val="uk-UA"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sz w:val="20"/>
                <w:szCs w:val="20"/>
                <w:lang w:val="uk-UA" w:eastAsia="ru-RU"/>
              </w:rPr>
            </w:pPr>
            <w:r w:rsidRPr="00E679F1">
              <w:rPr>
                <w:rFonts w:ascii="Times New Roman" w:eastAsia="Times New Roman" w:hAnsi="Times New Roman" w:cs="Times New Roman"/>
                <w:b/>
                <w:color w:val="000000"/>
                <w:sz w:val="20"/>
                <w:szCs w:val="20"/>
                <w:lang w:val="uk-UA"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color w:val="000000"/>
                <w:sz w:val="20"/>
                <w:szCs w:val="20"/>
                <w:lang w:val="uk-UA" w:eastAsia="ru-RU"/>
              </w:rPr>
            </w:pPr>
            <w:r w:rsidRPr="00E679F1">
              <w:rPr>
                <w:rFonts w:ascii="Times New Roman" w:eastAsia="Times New Roman" w:hAnsi="Times New Roman" w:cs="Times New Roman"/>
                <w:b/>
                <w:color w:val="000000"/>
                <w:sz w:val="20"/>
                <w:szCs w:val="20"/>
                <w:lang w:val="uk-UA" w:eastAsia="ru-RU"/>
              </w:rPr>
              <w:t>Вилу</w:t>
            </w:r>
            <w:r w:rsidRPr="00E679F1">
              <w:rPr>
                <w:rFonts w:ascii="Times New Roman" w:eastAsia="Times New Roman" w:hAnsi="Times New Roman" w:cs="Times New Roman"/>
                <w:b/>
                <w:color w:val="000000"/>
                <w:sz w:val="20"/>
                <w:szCs w:val="20"/>
                <w:lang w:val="en-US" w:eastAsia="ru-RU"/>
              </w:rPr>
              <w:t>-</w:t>
            </w:r>
            <w:r w:rsidRPr="00E679F1">
              <w:rPr>
                <w:rFonts w:ascii="Times New Roman" w:eastAsia="Times New Roman" w:hAnsi="Times New Roman" w:cs="Times New Roman"/>
                <w:b/>
                <w:color w:val="000000"/>
                <w:sz w:val="20"/>
                <w:szCs w:val="20"/>
                <w:lang w:val="uk-UA" w:eastAsia="ru-RU"/>
              </w:rPr>
              <w:t>чений капітал</w:t>
            </w:r>
          </w:p>
        </w:tc>
        <w:tc>
          <w:tcPr>
            <w:tcW w:w="898" w:type="dxa"/>
            <w:tcBorders>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sz w:val="20"/>
                <w:szCs w:val="20"/>
                <w:lang w:val="uk-UA" w:eastAsia="ru-RU"/>
              </w:rPr>
            </w:pPr>
            <w:r w:rsidRPr="00E679F1">
              <w:rPr>
                <w:rFonts w:ascii="Times New Roman" w:eastAsia="Times New Roman" w:hAnsi="Times New Roman" w:cs="Times New Roman"/>
                <w:b/>
                <w:sz w:val="20"/>
                <w:szCs w:val="20"/>
                <w:lang w:val="uk-UA" w:eastAsia="ru-RU"/>
              </w:rPr>
              <w:t>Всього</w:t>
            </w:r>
          </w:p>
        </w:tc>
      </w:tr>
      <w:tr w:rsidR="00E679F1" w:rsidRPr="00E679F1" w:rsidTr="00DD3137">
        <w:tc>
          <w:tcPr>
            <w:tcW w:w="2506"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
                <w:bCs/>
                <w:sz w:val="20"/>
                <w:szCs w:val="20"/>
                <w:lang w:eastAsia="ru-RU"/>
              </w:rPr>
            </w:pPr>
            <w:r w:rsidRPr="00E679F1">
              <w:rPr>
                <w:rFonts w:ascii="Times New Roman" w:eastAsia="Times New Roman" w:hAnsi="Times New Roman" w:cs="Times New Roman"/>
                <w:b/>
                <w:bCs/>
                <w:sz w:val="20"/>
                <w:szCs w:val="20"/>
                <w:lang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eastAsia="ru-RU"/>
              </w:rPr>
            </w:pPr>
            <w:r w:rsidRPr="00E679F1">
              <w:rPr>
                <w:rFonts w:ascii="Times New Roman" w:eastAsia="Times New Roman" w:hAnsi="Times New Roman" w:cs="Times New Roman"/>
                <w:b/>
                <w:bCs/>
                <w:sz w:val="20"/>
                <w:szCs w:val="20"/>
                <w:lang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eastAsia="ru-RU"/>
              </w:rPr>
            </w:pPr>
            <w:r w:rsidRPr="00E679F1">
              <w:rPr>
                <w:rFonts w:ascii="Times New Roman" w:eastAsia="Times New Roman" w:hAnsi="Times New Roman" w:cs="Times New Roman"/>
                <w:b/>
                <w:bCs/>
                <w:sz w:val="20"/>
                <w:szCs w:val="20"/>
                <w:lang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val="uk-UA" w:eastAsia="ru-RU"/>
              </w:rPr>
            </w:pPr>
            <w:r w:rsidRPr="00E679F1">
              <w:rPr>
                <w:rFonts w:ascii="Times New Roman" w:eastAsia="Times New Roman" w:hAnsi="Times New Roman" w:cs="Times New Roman"/>
                <w:b/>
                <w:bCs/>
                <w:sz w:val="20"/>
                <w:szCs w:val="20"/>
                <w:lang w:val="uk-UA"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val="uk-UA" w:eastAsia="ru-RU"/>
              </w:rPr>
            </w:pPr>
            <w:r w:rsidRPr="00E679F1">
              <w:rPr>
                <w:rFonts w:ascii="Times New Roman" w:eastAsia="Times New Roman" w:hAnsi="Times New Roman" w:cs="Times New Roman"/>
                <w:b/>
                <w:bCs/>
                <w:sz w:val="20"/>
                <w:szCs w:val="20"/>
                <w:lang w:val="uk-UA"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val="uk-UA" w:eastAsia="ru-RU"/>
              </w:rPr>
            </w:pPr>
            <w:r w:rsidRPr="00E679F1">
              <w:rPr>
                <w:rFonts w:ascii="Times New Roman" w:eastAsia="Times New Roman" w:hAnsi="Times New Roman" w:cs="Times New Roman"/>
                <w:b/>
                <w:bCs/>
                <w:sz w:val="20"/>
                <w:szCs w:val="20"/>
                <w:lang w:val="uk-UA"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val="uk-UA" w:eastAsia="ru-RU"/>
              </w:rPr>
            </w:pPr>
            <w:r w:rsidRPr="00E679F1">
              <w:rPr>
                <w:rFonts w:ascii="Times New Roman" w:eastAsia="Times New Roman" w:hAnsi="Times New Roman" w:cs="Times New Roman"/>
                <w:b/>
                <w:bCs/>
                <w:sz w:val="20"/>
                <w:szCs w:val="20"/>
                <w:lang w:val="uk-UA"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val="uk-UA" w:eastAsia="ru-RU"/>
              </w:rPr>
            </w:pPr>
            <w:r w:rsidRPr="00E679F1">
              <w:rPr>
                <w:rFonts w:ascii="Times New Roman" w:eastAsia="Times New Roman" w:hAnsi="Times New Roman" w:cs="Times New Roman"/>
                <w:b/>
                <w:bCs/>
                <w:sz w:val="20"/>
                <w:szCs w:val="20"/>
                <w:lang w:val="uk-UA"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val="uk-UA" w:eastAsia="ru-RU"/>
              </w:rPr>
            </w:pPr>
            <w:r w:rsidRPr="00E679F1">
              <w:rPr>
                <w:rFonts w:ascii="Times New Roman" w:eastAsia="Times New Roman" w:hAnsi="Times New Roman" w:cs="Times New Roman"/>
                <w:b/>
                <w:bCs/>
                <w:sz w:val="20"/>
                <w:szCs w:val="20"/>
                <w:lang w:val="uk-UA"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
                <w:bCs/>
                <w:sz w:val="20"/>
                <w:szCs w:val="20"/>
                <w:lang w:val="uk-UA" w:eastAsia="ru-RU"/>
              </w:rPr>
            </w:pPr>
            <w:r w:rsidRPr="00E679F1">
              <w:rPr>
                <w:rFonts w:ascii="Times New Roman" w:eastAsia="Times New Roman" w:hAnsi="Times New Roman" w:cs="Times New Roman"/>
                <w:b/>
                <w:bCs/>
                <w:sz w:val="20"/>
                <w:szCs w:val="20"/>
                <w:lang w:val="uk-UA" w:eastAsia="ru-RU"/>
              </w:rPr>
              <w:t>10</w:t>
            </w:r>
          </w:p>
        </w:tc>
      </w:tr>
      <w:tr w:rsidR="00E679F1" w:rsidRPr="00E679F1" w:rsidTr="00DD3137">
        <w:tc>
          <w:tcPr>
            <w:tcW w:w="2506"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10611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10</w:t>
            </w:r>
          </w:p>
        </w:tc>
        <w:tc>
          <w:tcPr>
            <w:tcW w:w="898"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1592</w:t>
            </w:r>
          </w:p>
        </w:tc>
        <w:tc>
          <w:tcPr>
            <w:tcW w:w="959"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2356617</w:t>
            </w:r>
          </w:p>
        </w:tc>
        <w:tc>
          <w:tcPr>
            <w:tcW w:w="836"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2368830</w:t>
            </w:r>
          </w:p>
        </w:tc>
      </w:tr>
      <w:tr w:rsidR="00E679F1" w:rsidRPr="00E679F1" w:rsidTr="00DD3137">
        <w:tc>
          <w:tcPr>
            <w:tcW w:w="2506"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Коригування:</w:t>
            </w:r>
          </w:p>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r>
      <w:tr w:rsidR="00E679F1" w:rsidRPr="00E679F1" w:rsidTr="00DD3137">
        <w:tc>
          <w:tcPr>
            <w:tcW w:w="2506"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r>
      <w:tr w:rsidR="00E679F1" w:rsidRPr="00E679F1" w:rsidTr="00DD3137">
        <w:tc>
          <w:tcPr>
            <w:tcW w:w="2506"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r>
      <w:tr w:rsidR="00E679F1" w:rsidRPr="00E679F1" w:rsidTr="00DD3137">
        <w:tc>
          <w:tcPr>
            <w:tcW w:w="2506"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10611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10</w:t>
            </w:r>
          </w:p>
        </w:tc>
        <w:tc>
          <w:tcPr>
            <w:tcW w:w="898"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1592</w:t>
            </w:r>
          </w:p>
        </w:tc>
        <w:tc>
          <w:tcPr>
            <w:tcW w:w="959"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2356617</w:t>
            </w:r>
          </w:p>
        </w:tc>
        <w:tc>
          <w:tcPr>
            <w:tcW w:w="836"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2368830</w:t>
            </w:r>
          </w:p>
        </w:tc>
      </w:tr>
      <w:tr w:rsidR="00E679F1" w:rsidRPr="00E679F1" w:rsidTr="00DD3137">
        <w:tc>
          <w:tcPr>
            <w:tcW w:w="2506"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456237</w:t>
            </w:r>
          </w:p>
        </w:tc>
        <w:tc>
          <w:tcPr>
            <w:tcW w:w="836"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456237</w:t>
            </w:r>
          </w:p>
        </w:tc>
      </w:tr>
      <w:tr w:rsidR="00E679F1" w:rsidRPr="00E679F1" w:rsidTr="00DD3137">
        <w:tc>
          <w:tcPr>
            <w:tcW w:w="2506"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r>
      <w:tr w:rsidR="00E679F1" w:rsidRPr="00E679F1" w:rsidTr="00DD3137">
        <w:tc>
          <w:tcPr>
            <w:tcW w:w="2506"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Розподіл прибутку:</w:t>
            </w:r>
          </w:p>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r>
      <w:tr w:rsidR="00E679F1" w:rsidRPr="00E679F1" w:rsidTr="00DD3137">
        <w:tc>
          <w:tcPr>
            <w:tcW w:w="2506"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lastRenderedPageBreak/>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r>
      <w:tr w:rsidR="00E679F1" w:rsidRPr="00E679F1" w:rsidTr="00DD3137">
        <w:tc>
          <w:tcPr>
            <w:tcW w:w="2506"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r>
      <w:tr w:rsidR="00E679F1" w:rsidRPr="00E679F1" w:rsidTr="00DD3137">
        <w:tc>
          <w:tcPr>
            <w:tcW w:w="2506"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r>
      <w:tr w:rsidR="00E679F1" w:rsidRPr="00E679F1" w:rsidTr="00DD3137">
        <w:tc>
          <w:tcPr>
            <w:tcW w:w="2506"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r>
      <w:tr w:rsidR="00E679F1" w:rsidRPr="00E679F1" w:rsidTr="00DD3137">
        <w:tc>
          <w:tcPr>
            <w:tcW w:w="2506"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r>
      <w:tr w:rsidR="00E679F1" w:rsidRPr="00E679F1" w:rsidTr="00DD3137">
        <w:tc>
          <w:tcPr>
            <w:tcW w:w="2506"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r>
      <w:tr w:rsidR="00E679F1" w:rsidRPr="00E679F1" w:rsidTr="00DD3137">
        <w:tc>
          <w:tcPr>
            <w:tcW w:w="2506"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r>
      <w:tr w:rsidR="00E679F1" w:rsidRPr="00E679F1" w:rsidTr="00DD3137">
        <w:tc>
          <w:tcPr>
            <w:tcW w:w="2506"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r>
      <w:tr w:rsidR="00E679F1" w:rsidRPr="00E679F1" w:rsidTr="00DD3137">
        <w:tc>
          <w:tcPr>
            <w:tcW w:w="2506"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r>
      <w:tr w:rsidR="00E679F1" w:rsidRPr="00E679F1" w:rsidTr="00DD3137">
        <w:tc>
          <w:tcPr>
            <w:tcW w:w="2506"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456237</w:t>
            </w:r>
          </w:p>
        </w:tc>
        <w:tc>
          <w:tcPr>
            <w:tcW w:w="836"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456237</w:t>
            </w:r>
          </w:p>
        </w:tc>
      </w:tr>
      <w:tr w:rsidR="00E679F1" w:rsidRPr="00E679F1" w:rsidTr="00DD3137">
        <w:tc>
          <w:tcPr>
            <w:tcW w:w="2506" w:type="dxa"/>
            <w:tcBorders>
              <w:top w:val="single" w:sz="6" w:space="0" w:color="auto"/>
              <w:left w:val="single" w:sz="6" w:space="0" w:color="auto"/>
              <w:bottom w:val="single" w:sz="6" w:space="0" w:color="auto"/>
              <w:right w:val="single" w:sz="6" w:space="0" w:color="auto"/>
            </w:tcBorders>
            <w:shd w:val="clear" w:color="auto" w:fill="auto"/>
          </w:tcPr>
          <w:p w:rsidR="00E679F1" w:rsidRPr="00E679F1" w:rsidRDefault="00E679F1" w:rsidP="00E679F1">
            <w:pPr>
              <w:widowControl w:val="0"/>
              <w:spacing w:after="0" w:line="240" w:lineRule="auto"/>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eastAsia="ru-RU"/>
              </w:rPr>
            </w:pPr>
            <w:r w:rsidRPr="00E679F1">
              <w:rPr>
                <w:rFonts w:ascii="Times New Roman" w:eastAsia="Times New Roman" w:hAnsi="Times New Roman" w:cs="Times New Roman"/>
                <w:bCs/>
                <w:sz w:val="20"/>
                <w:szCs w:val="20"/>
                <w:lang w:eastAsia="ru-RU"/>
              </w:rPr>
              <w:t>10611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10</w:t>
            </w:r>
          </w:p>
        </w:tc>
        <w:tc>
          <w:tcPr>
            <w:tcW w:w="898"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1592</w:t>
            </w:r>
          </w:p>
        </w:tc>
        <w:tc>
          <w:tcPr>
            <w:tcW w:w="959"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2812854</w:t>
            </w:r>
          </w:p>
        </w:tc>
        <w:tc>
          <w:tcPr>
            <w:tcW w:w="836"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679F1" w:rsidRPr="00E679F1" w:rsidRDefault="00E679F1" w:rsidP="00E679F1">
            <w:pPr>
              <w:widowControl w:val="0"/>
              <w:spacing w:after="0" w:line="240" w:lineRule="auto"/>
              <w:jc w:val="center"/>
              <w:rPr>
                <w:rFonts w:ascii="Times New Roman" w:eastAsia="Times New Roman" w:hAnsi="Times New Roman" w:cs="Times New Roman"/>
                <w:bCs/>
                <w:sz w:val="20"/>
                <w:szCs w:val="20"/>
                <w:lang w:val="uk-UA" w:eastAsia="ru-RU"/>
              </w:rPr>
            </w:pPr>
            <w:r w:rsidRPr="00E679F1">
              <w:rPr>
                <w:rFonts w:ascii="Times New Roman" w:eastAsia="Times New Roman" w:hAnsi="Times New Roman" w:cs="Times New Roman"/>
                <w:bCs/>
                <w:sz w:val="20"/>
                <w:szCs w:val="20"/>
                <w:lang w:val="uk-UA" w:eastAsia="ru-RU"/>
              </w:rPr>
              <w:t>2825067</w:t>
            </w:r>
          </w:p>
        </w:tc>
      </w:tr>
    </w:tbl>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679F1">
        <w:rPr>
          <w:rFonts w:ascii="Courier New" w:eastAsia="Times New Roman" w:hAnsi="Courier New" w:cs="Courier New"/>
          <w:sz w:val="20"/>
          <w:szCs w:val="20"/>
          <w:lang w:val="en-US" w:eastAsia="ru-RU"/>
        </w:rPr>
        <w:t xml:space="preserve"> </w:t>
      </w:r>
    </w:p>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E679F1" w:rsidRPr="00E679F1" w:rsidTr="00DD3137">
        <w:tc>
          <w:tcPr>
            <w:tcW w:w="3227" w:type="dxa"/>
            <w:shd w:val="clear" w:color="auto" w:fill="auto"/>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679F1">
              <w:rPr>
                <w:rFonts w:ascii="Times New Roman" w:eastAsia="Times New Roman" w:hAnsi="Times New Roman" w:cs="Times New Roman"/>
                <w:b/>
                <w:sz w:val="20"/>
                <w:szCs w:val="20"/>
                <w:lang w:val="en-US" w:eastAsia="ru-RU"/>
              </w:rPr>
              <w:t>Менеджер з юридичних питань</w:t>
            </w:r>
          </w:p>
        </w:tc>
        <w:tc>
          <w:tcPr>
            <w:tcW w:w="2481" w:type="dxa"/>
            <w:shd w:val="clear" w:color="auto" w:fill="auto"/>
            <w:vAlign w:val="center"/>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679F1">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679F1">
              <w:rPr>
                <w:rFonts w:ascii="Times New Roman" w:eastAsia="Times New Roman" w:hAnsi="Times New Roman" w:cs="Times New Roman"/>
                <w:b/>
                <w:sz w:val="20"/>
                <w:szCs w:val="20"/>
                <w:lang w:val="en-US" w:eastAsia="ru-RU"/>
              </w:rPr>
              <w:t>Карацюба Катерина Олександрiвна</w:t>
            </w:r>
          </w:p>
        </w:tc>
      </w:tr>
      <w:tr w:rsidR="00E679F1" w:rsidRPr="00E679F1" w:rsidTr="00DD3137">
        <w:tc>
          <w:tcPr>
            <w:tcW w:w="3227" w:type="dxa"/>
            <w:shd w:val="clear" w:color="auto" w:fill="auto"/>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679F1">
              <w:rPr>
                <w:rFonts w:ascii="Times New Roman" w:eastAsia="Times New Roman" w:hAnsi="Times New Roman" w:cs="Times New Roman"/>
                <w:b/>
                <w:color w:val="000000"/>
                <w:sz w:val="16"/>
                <w:szCs w:val="16"/>
                <w:lang w:val="en-US" w:eastAsia="ru-RU"/>
              </w:rPr>
              <w:t>(</w:t>
            </w:r>
            <w:r w:rsidRPr="00E679F1">
              <w:rPr>
                <w:rFonts w:ascii="Times New Roman" w:eastAsia="Times New Roman" w:hAnsi="Times New Roman" w:cs="Times New Roman"/>
                <w:b/>
                <w:color w:val="000000"/>
                <w:sz w:val="16"/>
                <w:szCs w:val="16"/>
                <w:lang w:eastAsia="ru-RU"/>
              </w:rPr>
              <w:t>підпис</w:t>
            </w:r>
            <w:r w:rsidRPr="00E679F1">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679F1" w:rsidRPr="00E679F1" w:rsidTr="00DD3137">
        <w:tc>
          <w:tcPr>
            <w:tcW w:w="3227" w:type="dxa"/>
            <w:shd w:val="clear" w:color="auto" w:fill="auto"/>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679F1" w:rsidRPr="00E679F1" w:rsidTr="00DD3137">
        <w:tc>
          <w:tcPr>
            <w:tcW w:w="3227" w:type="dxa"/>
            <w:shd w:val="clear" w:color="auto" w:fill="auto"/>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679F1">
              <w:rPr>
                <w:rFonts w:ascii="Times New Roman" w:eastAsia="Times New Roman" w:hAnsi="Times New Roman" w:cs="Times New Roman"/>
                <w:b/>
                <w:sz w:val="20"/>
                <w:szCs w:val="20"/>
                <w:lang w:eastAsia="ru-RU"/>
              </w:rPr>
              <w:t>Головний бухгалтер</w:t>
            </w:r>
            <w:r w:rsidRPr="00E679F1">
              <w:rPr>
                <w:rFonts w:ascii="Times New Roman" w:eastAsia="Times New Roman" w:hAnsi="Times New Roman" w:cs="Times New Roman"/>
                <w:b/>
                <w:color w:val="000000"/>
                <w:sz w:val="20"/>
                <w:szCs w:val="20"/>
                <w:lang w:eastAsia="ru-RU"/>
              </w:rPr>
              <w:t xml:space="preserve"> </w:t>
            </w:r>
            <w:r w:rsidRPr="00E679F1">
              <w:rPr>
                <w:rFonts w:ascii="Times New Roman" w:eastAsia="Times New Roman" w:hAnsi="Times New Roman" w:cs="Times New Roman"/>
                <w:b/>
                <w:color w:val="000000"/>
                <w:sz w:val="20"/>
                <w:szCs w:val="20"/>
                <w:lang w:val="uk-UA" w:eastAsia="ru-RU"/>
              </w:rPr>
              <w:t xml:space="preserve">   </w:t>
            </w:r>
          </w:p>
        </w:tc>
        <w:tc>
          <w:tcPr>
            <w:tcW w:w="2481" w:type="dxa"/>
            <w:shd w:val="clear" w:color="auto" w:fill="auto"/>
            <w:vAlign w:val="center"/>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679F1">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679F1">
              <w:rPr>
                <w:rFonts w:ascii="Times New Roman" w:eastAsia="Times New Roman" w:hAnsi="Times New Roman" w:cs="Times New Roman"/>
                <w:b/>
                <w:sz w:val="20"/>
                <w:szCs w:val="20"/>
                <w:lang w:val="en-US" w:eastAsia="ru-RU"/>
              </w:rPr>
              <w:t xml:space="preserve"> </w:t>
            </w:r>
          </w:p>
        </w:tc>
      </w:tr>
      <w:tr w:rsidR="00E679F1" w:rsidRPr="00E679F1" w:rsidTr="00DD3137">
        <w:tc>
          <w:tcPr>
            <w:tcW w:w="3227" w:type="dxa"/>
            <w:shd w:val="clear" w:color="auto" w:fill="auto"/>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679F1">
              <w:rPr>
                <w:rFonts w:ascii="Times New Roman" w:eastAsia="Times New Roman" w:hAnsi="Times New Roman" w:cs="Times New Roman"/>
                <w:b/>
                <w:color w:val="000000"/>
                <w:sz w:val="16"/>
                <w:szCs w:val="16"/>
                <w:lang w:val="en-US" w:eastAsia="ru-RU"/>
              </w:rPr>
              <w:t>(</w:t>
            </w:r>
            <w:r w:rsidRPr="00E679F1">
              <w:rPr>
                <w:rFonts w:ascii="Times New Roman" w:eastAsia="Times New Roman" w:hAnsi="Times New Roman" w:cs="Times New Roman"/>
                <w:b/>
                <w:color w:val="000000"/>
                <w:sz w:val="16"/>
                <w:szCs w:val="16"/>
                <w:lang w:eastAsia="ru-RU"/>
              </w:rPr>
              <w:t>підпис</w:t>
            </w:r>
            <w:r w:rsidRPr="00E679F1">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679F1" w:rsidRPr="00E679F1" w:rsidRDefault="00E679F1" w:rsidP="00E6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679F1" w:rsidRPr="00E679F1" w:rsidRDefault="00E679F1" w:rsidP="00E679F1">
      <w:pPr>
        <w:spacing w:after="0" w:line="240" w:lineRule="auto"/>
        <w:jc w:val="center"/>
        <w:rPr>
          <w:rFonts w:ascii="Times New Roman" w:eastAsia="Times New Roman" w:hAnsi="Times New Roman" w:cs="Times New Roman"/>
          <w:b/>
          <w:sz w:val="24"/>
          <w:szCs w:val="24"/>
          <w:lang w:val="uk-UA" w:eastAsia="uk-UA"/>
        </w:rPr>
      </w:pPr>
      <w:r w:rsidRPr="00E679F1">
        <w:rPr>
          <w:rFonts w:ascii="Times New Roman" w:eastAsia="Times New Roman" w:hAnsi="Times New Roman" w:cs="Times New Roman"/>
          <w:b/>
          <w:sz w:val="24"/>
          <w:szCs w:val="24"/>
          <w:lang w:val="uk-UA" w:eastAsia="uk-UA"/>
        </w:rPr>
        <w:t xml:space="preserve">Примітки до </w:t>
      </w:r>
      <w:r w:rsidRPr="00E679F1">
        <w:rPr>
          <w:rFonts w:ascii="Times New Roman" w:eastAsia="Times New Roman" w:hAnsi="Times New Roman" w:cs="Times New Roman"/>
          <w:b/>
          <w:sz w:val="24"/>
          <w:szCs w:val="24"/>
          <w:lang w:val="en-US" w:eastAsia="uk-UA"/>
        </w:rPr>
        <w:t xml:space="preserve">фінансової </w:t>
      </w:r>
      <w:r w:rsidRPr="00E679F1">
        <w:rPr>
          <w:rFonts w:ascii="Times New Roman" w:eastAsia="Times New Roman" w:hAnsi="Times New Roman" w:cs="Times New Roman"/>
          <w:b/>
          <w:sz w:val="24"/>
          <w:szCs w:val="24"/>
          <w:lang w:val="uk-UA" w:eastAsia="uk-UA"/>
        </w:rPr>
        <w:t>звітності, складені відповідно до міжнародних стандартів фінансової звітності</w:t>
      </w:r>
    </w:p>
    <w:p w:rsidR="00E679F1" w:rsidRPr="00E679F1" w:rsidRDefault="00E679F1" w:rsidP="00E679F1">
      <w:pPr>
        <w:spacing w:after="0" w:line="240" w:lineRule="auto"/>
        <w:rPr>
          <w:rFonts w:ascii="Courier New" w:eastAsia="Times New Roman" w:hAnsi="Courier New" w:cs="Courier New"/>
          <w:sz w:val="20"/>
          <w:szCs w:val="20"/>
          <w:lang w:val="en-US" w:eastAsia="uk-UA"/>
        </w:rPr>
      </w:pPr>
      <w:r w:rsidRPr="00E679F1">
        <w:rPr>
          <w:rFonts w:ascii="Courier New" w:eastAsia="Times New Roman" w:hAnsi="Courier New" w:cs="Courier New"/>
          <w:sz w:val="20"/>
          <w:szCs w:val="20"/>
          <w:lang w:val="en-US" w:eastAsia="uk-UA"/>
        </w:rPr>
        <w:t>д/н</w:t>
      </w:r>
    </w:p>
    <w:p w:rsidR="00E679F1" w:rsidRPr="00E679F1" w:rsidRDefault="00E679F1" w:rsidP="00E679F1">
      <w:pPr>
        <w:spacing w:after="0" w:line="240" w:lineRule="auto"/>
        <w:rPr>
          <w:rFonts w:ascii="Courier New" w:eastAsia="Times New Roman" w:hAnsi="Courier New" w:cs="Courier New"/>
          <w:sz w:val="20"/>
          <w:szCs w:val="20"/>
          <w:lang w:val="en-US" w:eastAsia="uk-UA"/>
        </w:rPr>
      </w:pPr>
    </w:p>
    <w:p w:rsidR="00E679F1" w:rsidRPr="00E679F1" w:rsidRDefault="00E679F1" w:rsidP="00E679F1">
      <w:pPr>
        <w:spacing w:after="0" w:line="240" w:lineRule="auto"/>
        <w:rPr>
          <w:rFonts w:ascii="Courier New" w:eastAsia="Times New Roman" w:hAnsi="Courier New" w:cs="Courier New"/>
          <w:sz w:val="20"/>
          <w:szCs w:val="20"/>
          <w:lang w:val="en-US" w:eastAsia="uk-UA"/>
        </w:rPr>
      </w:pPr>
      <w:r w:rsidRPr="00E679F1">
        <w:rPr>
          <w:rFonts w:ascii="Courier New" w:eastAsia="Times New Roman" w:hAnsi="Courier New" w:cs="Courier New"/>
          <w:sz w:val="20"/>
          <w:szCs w:val="20"/>
          <w:lang w:val="en-US" w:eastAsia="uk-UA"/>
        </w:rPr>
        <w:t>д/н</w:t>
      </w:r>
    </w:p>
    <w:p w:rsidR="00E679F1" w:rsidRPr="00E679F1" w:rsidRDefault="00E679F1" w:rsidP="00E679F1">
      <w:pPr>
        <w:spacing w:after="0" w:line="240" w:lineRule="auto"/>
        <w:rPr>
          <w:rFonts w:ascii="Courier New" w:eastAsia="Times New Roman" w:hAnsi="Courier New" w:cs="Courier New"/>
          <w:sz w:val="20"/>
          <w:szCs w:val="20"/>
          <w:lang w:val="en-US" w:eastAsia="uk-UA"/>
        </w:rPr>
      </w:pPr>
    </w:p>
    <w:p w:rsidR="00E679F1" w:rsidRPr="00E679F1" w:rsidRDefault="00E679F1" w:rsidP="00E679F1">
      <w:pPr>
        <w:spacing w:after="0" w:line="240" w:lineRule="auto"/>
        <w:rPr>
          <w:rFonts w:ascii="Courier New" w:eastAsia="Times New Roman" w:hAnsi="Courier New" w:cs="Courier New"/>
          <w:sz w:val="20"/>
          <w:szCs w:val="20"/>
          <w:lang w:val="en-US" w:eastAsia="uk-UA"/>
        </w:rPr>
      </w:pPr>
    </w:p>
    <w:p w:rsidR="00E679F1" w:rsidRPr="00E679F1" w:rsidRDefault="00E679F1" w:rsidP="00E679F1">
      <w:pPr>
        <w:spacing w:after="0" w:line="240" w:lineRule="auto"/>
        <w:rPr>
          <w:rFonts w:ascii="Courier New" w:eastAsia="Times New Roman" w:hAnsi="Courier New" w:cs="Courier New"/>
          <w:sz w:val="20"/>
          <w:szCs w:val="20"/>
          <w:lang w:val="en-US" w:eastAsia="uk-UA"/>
        </w:rPr>
      </w:pPr>
    </w:p>
    <w:p w:rsidR="00E679F1" w:rsidRPr="00E679F1" w:rsidRDefault="00E679F1" w:rsidP="00E679F1">
      <w:pPr>
        <w:spacing w:after="0" w:line="240" w:lineRule="auto"/>
        <w:rPr>
          <w:rFonts w:ascii="Courier New" w:eastAsia="Times New Roman" w:hAnsi="Courier New" w:cs="Courier New"/>
          <w:sz w:val="20"/>
          <w:szCs w:val="20"/>
          <w:lang w:eastAsia="uk-UA"/>
        </w:rPr>
      </w:pPr>
    </w:p>
    <w:p w:rsidR="00C66206" w:rsidRDefault="00C66206"/>
    <w:sectPr w:rsidR="00C66206" w:rsidSect="00E679F1">
      <w:pgSz w:w="11906" w:h="16838"/>
      <w:pgMar w:top="363" w:right="567" w:bottom="363"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7A2" w:rsidRDefault="009017A2" w:rsidP="00E679F1">
      <w:pPr>
        <w:spacing w:after="0" w:line="240" w:lineRule="auto"/>
      </w:pPr>
      <w:r>
        <w:separator/>
      </w:r>
    </w:p>
  </w:endnote>
  <w:endnote w:type="continuationSeparator" w:id="0">
    <w:p w:rsidR="009017A2" w:rsidRDefault="009017A2" w:rsidP="00E67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9F1" w:rsidRDefault="00E679F1" w:rsidP="00601BF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679F1" w:rsidRDefault="00E679F1" w:rsidP="00E679F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9F1" w:rsidRDefault="00E679F1" w:rsidP="00601BF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51201">
      <w:rPr>
        <w:rStyle w:val="a8"/>
        <w:noProof/>
      </w:rPr>
      <w:t>25</w:t>
    </w:r>
    <w:r>
      <w:rPr>
        <w:rStyle w:val="a8"/>
      </w:rPr>
      <w:fldChar w:fldCharType="end"/>
    </w:r>
  </w:p>
  <w:p w:rsidR="00E679F1" w:rsidRDefault="00E679F1" w:rsidP="00E679F1">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9F1" w:rsidRDefault="00E679F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7A2" w:rsidRDefault="009017A2" w:rsidP="00E679F1">
      <w:pPr>
        <w:spacing w:after="0" w:line="240" w:lineRule="auto"/>
      </w:pPr>
      <w:r>
        <w:separator/>
      </w:r>
    </w:p>
  </w:footnote>
  <w:footnote w:type="continuationSeparator" w:id="0">
    <w:p w:rsidR="009017A2" w:rsidRDefault="009017A2" w:rsidP="00E679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9F1" w:rsidRDefault="00E679F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9F1" w:rsidRDefault="00E679F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9F1" w:rsidRDefault="00E679F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9F1"/>
    <w:rsid w:val="00151201"/>
    <w:rsid w:val="009017A2"/>
    <w:rsid w:val="00C66206"/>
    <w:rsid w:val="00E67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5BA39-4C11-49EB-B085-58D2F3AC8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79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679F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679F1"/>
  </w:style>
  <w:style w:type="paragraph" w:styleId="a6">
    <w:name w:val="footer"/>
    <w:basedOn w:val="a"/>
    <w:link w:val="a7"/>
    <w:uiPriority w:val="99"/>
    <w:unhideWhenUsed/>
    <w:rsid w:val="00E679F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679F1"/>
  </w:style>
  <w:style w:type="character" w:styleId="a8">
    <w:name w:val="page number"/>
    <w:basedOn w:val="a0"/>
    <w:uiPriority w:val="99"/>
    <w:semiHidden/>
    <w:unhideWhenUsed/>
    <w:rsid w:val="00E679F1"/>
  </w:style>
  <w:style w:type="paragraph" w:styleId="1">
    <w:name w:val="toc 1"/>
    <w:basedOn w:val="a"/>
    <w:next w:val="a"/>
    <w:autoRedefine/>
    <w:uiPriority w:val="39"/>
    <w:unhideWhenUsed/>
    <w:rsid w:val="00E679F1"/>
    <w:pPr>
      <w:spacing w:after="100"/>
    </w:pPr>
  </w:style>
  <w:style w:type="character" w:styleId="a9">
    <w:name w:val="Hyperlink"/>
    <w:basedOn w:val="a0"/>
    <w:uiPriority w:val="99"/>
    <w:unhideWhenUsed/>
    <w:rsid w:val="00E679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10111</Words>
  <Characters>57639</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2024-09-12T19:33:00Z</dcterms:created>
  <dcterms:modified xsi:type="dcterms:W3CDTF">2024-09-12T19:33:00Z</dcterms:modified>
</cp:coreProperties>
</file>